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EC45" w14:textId="055C90EF" w:rsidR="00CC68FB" w:rsidRPr="00F33100" w:rsidRDefault="0058679A" w:rsidP="00F33100">
      <w:pPr>
        <w:spacing w:line="360" w:lineRule="exact"/>
        <w:jc w:val="right"/>
        <w:rPr>
          <w:sz w:val="18"/>
          <w:szCs w:val="18"/>
        </w:rPr>
      </w:pPr>
      <w:r w:rsidRPr="00F33100">
        <w:rPr>
          <w:rFonts w:hint="eastAsia"/>
          <w:sz w:val="18"/>
          <w:szCs w:val="18"/>
        </w:rPr>
        <w:t>令和５年７月１日改正</w:t>
      </w:r>
    </w:p>
    <w:p w14:paraId="60D6409B" w14:textId="3BF2D7A3" w:rsidR="00934BC7" w:rsidRPr="00F33100" w:rsidRDefault="00CB7981" w:rsidP="00F33100">
      <w:pPr>
        <w:spacing w:line="360" w:lineRule="exact"/>
        <w:jc w:val="center"/>
        <w:rPr>
          <w:sz w:val="18"/>
          <w:szCs w:val="18"/>
        </w:rPr>
      </w:pPr>
      <w:r w:rsidRPr="00F33100">
        <w:rPr>
          <w:rFonts w:hint="eastAsia"/>
          <w:sz w:val="18"/>
          <w:szCs w:val="18"/>
        </w:rPr>
        <w:t>大阪市オーパス・スポーツ施設情報システム利用者登録約款</w:t>
      </w:r>
    </w:p>
    <w:p w14:paraId="6E4761C0" w14:textId="77777777" w:rsidR="00745A5E" w:rsidRPr="00F33100" w:rsidRDefault="00745A5E" w:rsidP="00F33100">
      <w:pPr>
        <w:spacing w:line="360" w:lineRule="exact"/>
        <w:jc w:val="center"/>
        <w:rPr>
          <w:sz w:val="18"/>
          <w:szCs w:val="18"/>
        </w:rPr>
      </w:pPr>
    </w:p>
    <w:p w14:paraId="1679672F" w14:textId="77777777" w:rsidR="00934BC7" w:rsidRPr="00F33100" w:rsidRDefault="00934BC7" w:rsidP="00F33100">
      <w:pPr>
        <w:spacing w:line="360" w:lineRule="exact"/>
        <w:rPr>
          <w:b/>
          <w:sz w:val="18"/>
          <w:szCs w:val="18"/>
        </w:rPr>
      </w:pPr>
      <w:r w:rsidRPr="00F33100">
        <w:rPr>
          <w:b/>
          <w:sz w:val="18"/>
          <w:szCs w:val="18"/>
        </w:rPr>
        <w:t>（登録者）</w:t>
      </w:r>
    </w:p>
    <w:p w14:paraId="4A7826A1" w14:textId="77777777" w:rsidR="00934BC7" w:rsidRPr="00F33100" w:rsidRDefault="00934BC7" w:rsidP="00F33100">
      <w:pPr>
        <w:spacing w:line="360" w:lineRule="exact"/>
        <w:ind w:left="180" w:hangingChars="100" w:hanging="180"/>
        <w:rPr>
          <w:sz w:val="18"/>
          <w:szCs w:val="18"/>
        </w:rPr>
      </w:pPr>
      <w:r w:rsidRPr="00F33100">
        <w:rPr>
          <w:sz w:val="18"/>
          <w:szCs w:val="18"/>
        </w:rPr>
        <w:t>第</w:t>
      </w:r>
      <w:r w:rsidRPr="00F33100">
        <w:rPr>
          <w:rFonts w:hint="eastAsia"/>
          <w:sz w:val="18"/>
          <w:szCs w:val="18"/>
        </w:rPr>
        <w:t>１</w:t>
      </w:r>
      <w:r w:rsidRPr="00F33100">
        <w:rPr>
          <w:sz w:val="18"/>
          <w:szCs w:val="18"/>
        </w:rPr>
        <w:t>条　大阪市オーパス・スポーツ施設情報システム（以下｢システム｣といいます。）への利用者登録は、次の(１)及び（２）の両方の要件を満たし、本約款を承認のうえ所定の利用者登録申請の手続きをされ、大阪市が適当と認めた方に限り、利用者登録を行うことができます。ただし、同一人物が複数の登録をすることはできません。</w:t>
      </w:r>
    </w:p>
    <w:p w14:paraId="7E6EBCEF" w14:textId="77777777" w:rsidR="00934BC7" w:rsidRPr="00F33100" w:rsidRDefault="00934BC7" w:rsidP="00F33100">
      <w:pPr>
        <w:spacing w:line="360" w:lineRule="exact"/>
        <w:ind w:left="450" w:hangingChars="250" w:hanging="450"/>
        <w:rPr>
          <w:sz w:val="18"/>
          <w:szCs w:val="18"/>
        </w:rPr>
      </w:pPr>
      <w:r w:rsidRPr="00F33100">
        <w:rPr>
          <w:sz w:val="18"/>
          <w:szCs w:val="18"/>
        </w:rPr>
        <w:t>（１）　大阪市内に在住、在勤または在学する中学生以上の方(登録申請者が未成年の場合、保護者の同意が必要)</w:t>
      </w:r>
    </w:p>
    <w:p w14:paraId="0592FB9A" w14:textId="5877F3BB" w:rsidR="0065200A" w:rsidRPr="00F33100" w:rsidRDefault="00934BC7" w:rsidP="00F33100">
      <w:pPr>
        <w:spacing w:line="360" w:lineRule="exact"/>
        <w:rPr>
          <w:sz w:val="18"/>
          <w:szCs w:val="18"/>
        </w:rPr>
      </w:pPr>
      <w:r w:rsidRPr="00F33100">
        <w:rPr>
          <w:sz w:val="18"/>
          <w:szCs w:val="18"/>
        </w:rPr>
        <w:t>（２）　所定の金融機関に登録申請者本人名義の口座の登録ができる方</w:t>
      </w:r>
    </w:p>
    <w:p w14:paraId="72CAE63C" w14:textId="77777777" w:rsidR="00934BC7" w:rsidRPr="00F33100" w:rsidRDefault="00934BC7" w:rsidP="00F33100">
      <w:pPr>
        <w:spacing w:line="360" w:lineRule="exact"/>
        <w:rPr>
          <w:b/>
          <w:sz w:val="18"/>
          <w:szCs w:val="18"/>
        </w:rPr>
      </w:pPr>
      <w:r w:rsidRPr="00F33100">
        <w:rPr>
          <w:b/>
          <w:sz w:val="18"/>
          <w:szCs w:val="18"/>
        </w:rPr>
        <w:t xml:space="preserve"> (利用者登録カードの発行と取扱い)</w:t>
      </w:r>
    </w:p>
    <w:p w14:paraId="6CEF7AD7" w14:textId="77777777" w:rsidR="00934BC7" w:rsidRPr="00F33100" w:rsidRDefault="00934BC7" w:rsidP="00F33100">
      <w:pPr>
        <w:spacing w:line="360" w:lineRule="exact"/>
        <w:ind w:left="180" w:hangingChars="100" w:hanging="180"/>
        <w:rPr>
          <w:sz w:val="18"/>
          <w:szCs w:val="18"/>
        </w:rPr>
      </w:pPr>
      <w:r w:rsidRPr="00F33100">
        <w:rPr>
          <w:sz w:val="18"/>
          <w:szCs w:val="18"/>
        </w:rPr>
        <w:t>第</w:t>
      </w:r>
      <w:r w:rsidRPr="00F33100">
        <w:rPr>
          <w:rFonts w:hint="eastAsia"/>
          <w:sz w:val="18"/>
          <w:szCs w:val="18"/>
        </w:rPr>
        <w:t>２</w:t>
      </w:r>
      <w:r w:rsidRPr="00F33100">
        <w:rPr>
          <w:sz w:val="18"/>
          <w:szCs w:val="18"/>
        </w:rPr>
        <w:t>条</w:t>
      </w:r>
      <w:r w:rsidRPr="00F33100">
        <w:rPr>
          <w:rFonts w:hint="eastAsia"/>
          <w:sz w:val="18"/>
          <w:szCs w:val="18"/>
        </w:rPr>
        <w:t xml:space="preserve">　</w:t>
      </w:r>
      <w:r w:rsidRPr="00F33100">
        <w:rPr>
          <w:sz w:val="18"/>
          <w:szCs w:val="18"/>
        </w:rPr>
        <w:t>大阪市は、利用者登録を完了した方(以下｢登録者｣といいます。)に対し、利用者登録番号（以下｢登録番号｣といいます。）及び氏名を印字し、登録者の顔写真を貼付した利用者登録カード(以下「カード」といいます。)を発行し、登録者の住所に送付します。</w:t>
      </w:r>
    </w:p>
    <w:p w14:paraId="3A486B70" w14:textId="77777777" w:rsidR="00934BC7" w:rsidRPr="00F33100" w:rsidRDefault="00934BC7" w:rsidP="00F33100">
      <w:pPr>
        <w:spacing w:line="360" w:lineRule="exact"/>
        <w:rPr>
          <w:sz w:val="18"/>
          <w:szCs w:val="18"/>
        </w:rPr>
      </w:pPr>
      <w:r w:rsidRPr="00F33100">
        <w:rPr>
          <w:sz w:val="18"/>
          <w:szCs w:val="18"/>
        </w:rPr>
        <w:t>２　カードの送付は、適正な登録申請を受理してから、通常、２週間以内とします。</w:t>
      </w:r>
    </w:p>
    <w:p w14:paraId="074E7FBB" w14:textId="77777777" w:rsidR="00934BC7" w:rsidRPr="00F33100" w:rsidRDefault="00934BC7" w:rsidP="00F33100">
      <w:pPr>
        <w:spacing w:line="360" w:lineRule="exact"/>
        <w:rPr>
          <w:sz w:val="18"/>
          <w:szCs w:val="18"/>
        </w:rPr>
      </w:pPr>
      <w:r w:rsidRPr="00F33100">
        <w:rPr>
          <w:sz w:val="18"/>
          <w:szCs w:val="18"/>
        </w:rPr>
        <w:t>３</w:t>
      </w:r>
      <w:r w:rsidRPr="00F33100">
        <w:rPr>
          <w:rFonts w:hint="eastAsia"/>
          <w:sz w:val="18"/>
          <w:szCs w:val="18"/>
        </w:rPr>
        <w:t xml:space="preserve">　</w:t>
      </w:r>
      <w:r w:rsidRPr="00F33100">
        <w:rPr>
          <w:sz w:val="18"/>
          <w:szCs w:val="18"/>
        </w:rPr>
        <w:t>カード及び登録番号は、カード表面に印字された登録者しか使用できません。</w:t>
      </w:r>
    </w:p>
    <w:p w14:paraId="6986ECD1" w14:textId="77777777" w:rsidR="00934BC7" w:rsidRPr="00F33100" w:rsidRDefault="00934BC7" w:rsidP="00F33100">
      <w:pPr>
        <w:spacing w:line="360" w:lineRule="exact"/>
        <w:rPr>
          <w:sz w:val="18"/>
          <w:szCs w:val="18"/>
        </w:rPr>
      </w:pPr>
      <w:r w:rsidRPr="00F33100">
        <w:rPr>
          <w:sz w:val="18"/>
          <w:szCs w:val="18"/>
        </w:rPr>
        <w:t>４</w:t>
      </w:r>
      <w:r w:rsidRPr="00F33100">
        <w:rPr>
          <w:rFonts w:hint="eastAsia"/>
          <w:sz w:val="18"/>
          <w:szCs w:val="18"/>
        </w:rPr>
        <w:t xml:space="preserve">　</w:t>
      </w:r>
      <w:r w:rsidRPr="00F33100">
        <w:rPr>
          <w:sz w:val="18"/>
          <w:szCs w:val="18"/>
        </w:rPr>
        <w:t>登録者は、カードを善良なる管理者の注意をもって使用し、管理しなければなりません。</w:t>
      </w:r>
    </w:p>
    <w:p w14:paraId="1704B660" w14:textId="5C75C2CE" w:rsidR="0065200A" w:rsidRPr="00F33100" w:rsidRDefault="00934BC7" w:rsidP="00F33100">
      <w:pPr>
        <w:spacing w:line="360" w:lineRule="exact"/>
        <w:ind w:left="180" w:hangingChars="100" w:hanging="180"/>
        <w:rPr>
          <w:sz w:val="18"/>
          <w:szCs w:val="18"/>
        </w:rPr>
      </w:pPr>
      <w:r w:rsidRPr="00F33100">
        <w:rPr>
          <w:sz w:val="18"/>
          <w:szCs w:val="18"/>
        </w:rPr>
        <w:t>５</w:t>
      </w:r>
      <w:r w:rsidRPr="00F33100">
        <w:rPr>
          <w:rFonts w:hint="eastAsia"/>
          <w:sz w:val="18"/>
          <w:szCs w:val="18"/>
        </w:rPr>
        <w:t xml:space="preserve">　</w:t>
      </w:r>
      <w:r w:rsidRPr="00F33100">
        <w:rPr>
          <w:sz w:val="18"/>
          <w:szCs w:val="18"/>
        </w:rPr>
        <w:t>登録者は、他人にカードを譲渡、または貸与すること、もしくは他人に登録者自身の登録番号を使用させることはできません。</w:t>
      </w:r>
    </w:p>
    <w:p w14:paraId="2AD52E0F" w14:textId="77777777" w:rsidR="00934BC7" w:rsidRPr="00F33100" w:rsidRDefault="00934BC7" w:rsidP="00F33100">
      <w:pPr>
        <w:spacing w:line="360" w:lineRule="exact"/>
        <w:rPr>
          <w:b/>
          <w:sz w:val="18"/>
          <w:szCs w:val="18"/>
        </w:rPr>
      </w:pPr>
      <w:r w:rsidRPr="00F33100">
        <w:rPr>
          <w:b/>
          <w:sz w:val="18"/>
          <w:szCs w:val="18"/>
        </w:rPr>
        <w:t>（登録番号、暗証番号及びパスワード)</w:t>
      </w:r>
    </w:p>
    <w:p w14:paraId="4F54BD3B" w14:textId="77777777" w:rsidR="00934BC7" w:rsidRPr="00F33100" w:rsidRDefault="00934BC7" w:rsidP="00F33100">
      <w:pPr>
        <w:spacing w:line="360" w:lineRule="exact"/>
        <w:ind w:left="180" w:hangingChars="100" w:hanging="180"/>
        <w:rPr>
          <w:sz w:val="18"/>
          <w:szCs w:val="18"/>
        </w:rPr>
      </w:pPr>
      <w:r w:rsidRPr="00F33100">
        <w:rPr>
          <w:rFonts w:hint="eastAsia"/>
          <w:sz w:val="18"/>
          <w:szCs w:val="18"/>
        </w:rPr>
        <w:t>第３</w:t>
      </w:r>
      <w:r w:rsidRPr="00F33100">
        <w:rPr>
          <w:sz w:val="18"/>
          <w:szCs w:val="18"/>
        </w:rPr>
        <w:t>条</w:t>
      </w:r>
      <w:r w:rsidRPr="00F33100">
        <w:rPr>
          <w:rFonts w:hint="eastAsia"/>
          <w:sz w:val="18"/>
          <w:szCs w:val="18"/>
        </w:rPr>
        <w:t xml:space="preserve">　</w:t>
      </w:r>
      <w:r w:rsidRPr="00F33100">
        <w:rPr>
          <w:sz w:val="18"/>
          <w:szCs w:val="18"/>
        </w:rPr>
        <w:t>大阪市は、登録者全員に異なる登録番号、異なる暗証番号及び異なるパスワードを設定します。</w:t>
      </w:r>
    </w:p>
    <w:p w14:paraId="00EC5ABA" w14:textId="77777777" w:rsidR="00934BC7" w:rsidRPr="00F33100" w:rsidRDefault="00934BC7" w:rsidP="00F33100">
      <w:pPr>
        <w:spacing w:line="360" w:lineRule="exact"/>
        <w:ind w:left="180" w:hangingChars="100" w:hanging="180"/>
        <w:rPr>
          <w:sz w:val="18"/>
          <w:szCs w:val="18"/>
        </w:rPr>
      </w:pPr>
      <w:r w:rsidRPr="00F33100">
        <w:rPr>
          <w:sz w:val="18"/>
          <w:szCs w:val="18"/>
        </w:rPr>
        <w:t>２　暗証番号及びパスワードは、登録者が街頭端末、インターネット、携帯ウェブのいずれかの利用時に変更することができます。</w:t>
      </w:r>
    </w:p>
    <w:p w14:paraId="06614054" w14:textId="77777777" w:rsidR="00934BC7" w:rsidRPr="00F33100" w:rsidRDefault="00934BC7" w:rsidP="00F33100">
      <w:pPr>
        <w:spacing w:line="360" w:lineRule="exact"/>
        <w:ind w:left="180" w:hangingChars="100" w:hanging="180"/>
        <w:rPr>
          <w:sz w:val="18"/>
          <w:szCs w:val="18"/>
        </w:rPr>
      </w:pPr>
      <w:r w:rsidRPr="00F33100">
        <w:rPr>
          <w:sz w:val="18"/>
          <w:szCs w:val="18"/>
        </w:rPr>
        <w:t>３</w:t>
      </w:r>
      <w:r w:rsidRPr="00F33100">
        <w:rPr>
          <w:rFonts w:hint="eastAsia"/>
          <w:sz w:val="18"/>
          <w:szCs w:val="18"/>
        </w:rPr>
        <w:t xml:space="preserve">　</w:t>
      </w:r>
      <w:r w:rsidRPr="00F33100">
        <w:rPr>
          <w:sz w:val="18"/>
          <w:szCs w:val="18"/>
        </w:rPr>
        <w:t>大阪市は、大阪市が設定した登録番号、暗証番号及びパスワード、もしくは登録者が変更した暗証番号及びパスワードを所定の方法により登録します。</w:t>
      </w:r>
    </w:p>
    <w:p w14:paraId="44CD9BAE" w14:textId="41F5FB41" w:rsidR="0065200A" w:rsidRPr="00F33100" w:rsidRDefault="00934BC7" w:rsidP="00F33100">
      <w:pPr>
        <w:spacing w:line="360" w:lineRule="exact"/>
        <w:ind w:left="180" w:hangingChars="100" w:hanging="180"/>
        <w:rPr>
          <w:sz w:val="18"/>
          <w:szCs w:val="18"/>
        </w:rPr>
      </w:pPr>
      <w:r w:rsidRPr="00F33100">
        <w:rPr>
          <w:sz w:val="18"/>
          <w:szCs w:val="18"/>
        </w:rPr>
        <w:t>４</w:t>
      </w:r>
      <w:r w:rsidRPr="00F33100">
        <w:rPr>
          <w:rFonts w:hint="eastAsia"/>
          <w:sz w:val="18"/>
          <w:szCs w:val="18"/>
        </w:rPr>
        <w:t xml:space="preserve">　</w:t>
      </w:r>
      <w:r w:rsidRPr="00F33100">
        <w:rPr>
          <w:sz w:val="18"/>
          <w:szCs w:val="18"/>
        </w:rPr>
        <w:t>登録者は、登録番号、暗証番号及びパスワードを他人に教えてはいけません。また、他人に知られないよう善良なる管理者の注意をもって管理しなければなりません。</w:t>
      </w:r>
    </w:p>
    <w:p w14:paraId="1EDA463E" w14:textId="77777777" w:rsidR="00934BC7" w:rsidRPr="00F33100" w:rsidRDefault="00934BC7" w:rsidP="00F33100">
      <w:pPr>
        <w:spacing w:line="360" w:lineRule="exact"/>
        <w:rPr>
          <w:b/>
          <w:sz w:val="18"/>
          <w:szCs w:val="18"/>
        </w:rPr>
      </w:pPr>
      <w:r w:rsidRPr="00F33100">
        <w:rPr>
          <w:b/>
          <w:sz w:val="18"/>
          <w:szCs w:val="18"/>
        </w:rPr>
        <w:t>（登録期間、登録更新、登録料等）</w:t>
      </w:r>
    </w:p>
    <w:p w14:paraId="36C57ECF" w14:textId="77777777" w:rsidR="00934BC7" w:rsidRPr="00F33100" w:rsidRDefault="00934BC7" w:rsidP="00F33100">
      <w:pPr>
        <w:spacing w:line="360" w:lineRule="exact"/>
        <w:rPr>
          <w:sz w:val="18"/>
          <w:szCs w:val="18"/>
        </w:rPr>
      </w:pPr>
      <w:r w:rsidRPr="00F33100">
        <w:rPr>
          <w:sz w:val="18"/>
          <w:szCs w:val="18"/>
        </w:rPr>
        <w:t>第４条　登録者は、カードを受け取ったときからシステムを利用することができます。</w:t>
      </w:r>
    </w:p>
    <w:p w14:paraId="519E8D36" w14:textId="77777777" w:rsidR="00934BC7" w:rsidRPr="00F33100" w:rsidRDefault="00934BC7" w:rsidP="00F33100">
      <w:pPr>
        <w:spacing w:line="360" w:lineRule="exact"/>
        <w:ind w:left="180" w:hangingChars="100" w:hanging="180"/>
        <w:rPr>
          <w:sz w:val="18"/>
          <w:szCs w:val="18"/>
        </w:rPr>
      </w:pPr>
      <w:r w:rsidRPr="00F33100">
        <w:rPr>
          <w:sz w:val="18"/>
          <w:szCs w:val="18"/>
        </w:rPr>
        <w:t>２　登録者の登録期間は、登録日（大阪市が登録を行った日をいいます。）の翌月の１日から起算して３年間とします。</w:t>
      </w:r>
    </w:p>
    <w:p w14:paraId="4A9C2B6E" w14:textId="77777777" w:rsidR="00934BC7" w:rsidRPr="00F33100" w:rsidRDefault="00934BC7" w:rsidP="00F33100">
      <w:pPr>
        <w:spacing w:line="360" w:lineRule="exact"/>
        <w:ind w:left="180" w:hangingChars="100" w:hanging="180"/>
        <w:rPr>
          <w:sz w:val="18"/>
          <w:szCs w:val="18"/>
        </w:rPr>
      </w:pPr>
      <w:r w:rsidRPr="00F33100">
        <w:rPr>
          <w:sz w:val="18"/>
          <w:szCs w:val="18"/>
        </w:rPr>
        <w:t>３</w:t>
      </w:r>
      <w:r w:rsidRPr="00F33100">
        <w:rPr>
          <w:rFonts w:hint="eastAsia"/>
          <w:sz w:val="18"/>
          <w:szCs w:val="18"/>
        </w:rPr>
        <w:t xml:space="preserve">　</w:t>
      </w:r>
      <w:r w:rsidRPr="00F33100">
        <w:rPr>
          <w:sz w:val="18"/>
          <w:szCs w:val="18"/>
        </w:rPr>
        <w:t>登録期間終了日までに所定の利用者登録更新申請書を提出され、大阪市が適当と認めた方は、登録期間満了日から３年間、登録期間を延長します。</w:t>
      </w:r>
    </w:p>
    <w:p w14:paraId="45A8A451" w14:textId="786D07F2" w:rsidR="0065200A" w:rsidRPr="00F33100" w:rsidRDefault="00934BC7" w:rsidP="00F33100">
      <w:pPr>
        <w:spacing w:line="360" w:lineRule="exact"/>
        <w:ind w:left="180" w:hangingChars="100" w:hanging="180"/>
        <w:rPr>
          <w:sz w:val="18"/>
          <w:szCs w:val="18"/>
        </w:rPr>
      </w:pPr>
      <w:r w:rsidRPr="00F33100">
        <w:rPr>
          <w:sz w:val="18"/>
          <w:szCs w:val="18"/>
        </w:rPr>
        <w:t>４</w:t>
      </w:r>
      <w:r w:rsidRPr="00F33100">
        <w:rPr>
          <w:rFonts w:hint="eastAsia"/>
          <w:sz w:val="18"/>
          <w:szCs w:val="18"/>
        </w:rPr>
        <w:t xml:space="preserve">　</w:t>
      </w:r>
      <w:r w:rsidRPr="00F33100">
        <w:rPr>
          <w:sz w:val="18"/>
          <w:szCs w:val="18"/>
        </w:rPr>
        <w:t>登録者は、大阪市に対し、登録時には登録料５００円、登録更新時には更新料３００円、カードの破損等による再発行時には再発行料２００円を所定の方法により支払うものとします。支払われた登録料及び更新料、再発行料（以下｢登録料等｣といいます。）はいかなる理由によっても返還しません。</w:t>
      </w:r>
    </w:p>
    <w:p w14:paraId="71B48A85" w14:textId="77777777" w:rsidR="00934BC7" w:rsidRPr="00F33100" w:rsidRDefault="00934BC7" w:rsidP="00F33100">
      <w:pPr>
        <w:spacing w:line="360" w:lineRule="exact"/>
        <w:rPr>
          <w:b/>
          <w:sz w:val="18"/>
          <w:szCs w:val="18"/>
        </w:rPr>
      </w:pPr>
      <w:r w:rsidRPr="00F33100">
        <w:rPr>
          <w:b/>
          <w:sz w:val="18"/>
          <w:szCs w:val="18"/>
        </w:rPr>
        <w:t>（施設の利用申請等)</w:t>
      </w:r>
    </w:p>
    <w:p w14:paraId="3632FB04" w14:textId="77777777" w:rsidR="00934BC7" w:rsidRPr="00F33100" w:rsidRDefault="00934BC7" w:rsidP="00F33100">
      <w:pPr>
        <w:spacing w:line="360" w:lineRule="exact"/>
        <w:ind w:left="180" w:hangingChars="100" w:hanging="180"/>
        <w:rPr>
          <w:sz w:val="18"/>
          <w:szCs w:val="18"/>
        </w:rPr>
      </w:pPr>
      <w:r w:rsidRPr="00F33100">
        <w:rPr>
          <w:sz w:val="18"/>
          <w:szCs w:val="18"/>
        </w:rPr>
        <w:t>第５条　登録者は、インターネット及び携帯ウェブを使う場合は登録番号及びパスワードを入力することにより、電話を使う場合は登録番号及び暗証番号を入力することにより、街頭端末を使う場合は登録番号、暗証番号及びパスワードを入力することによりシステムにアクセスし、次のサービスを受けることができます。</w:t>
      </w:r>
    </w:p>
    <w:p w14:paraId="5CD4951A" w14:textId="77777777" w:rsidR="00934BC7" w:rsidRPr="00F33100" w:rsidRDefault="00934BC7" w:rsidP="00F33100">
      <w:pPr>
        <w:spacing w:line="360" w:lineRule="exact"/>
        <w:rPr>
          <w:sz w:val="18"/>
          <w:szCs w:val="18"/>
        </w:rPr>
      </w:pPr>
      <w:r w:rsidRPr="00F33100">
        <w:rPr>
          <w:sz w:val="18"/>
          <w:szCs w:val="18"/>
        </w:rPr>
        <w:t>（１） 抽選申込み及び抽選申込みの取消し</w:t>
      </w:r>
    </w:p>
    <w:p w14:paraId="6268FFAD" w14:textId="77777777" w:rsidR="00934BC7" w:rsidRPr="00F33100" w:rsidRDefault="00934BC7" w:rsidP="00F33100">
      <w:pPr>
        <w:spacing w:line="360" w:lineRule="exact"/>
        <w:rPr>
          <w:sz w:val="18"/>
          <w:szCs w:val="18"/>
        </w:rPr>
      </w:pPr>
      <w:r w:rsidRPr="00F33100">
        <w:rPr>
          <w:sz w:val="18"/>
          <w:szCs w:val="18"/>
        </w:rPr>
        <w:t>（２） 抽選結果の確認</w:t>
      </w:r>
    </w:p>
    <w:p w14:paraId="71258C00" w14:textId="77777777" w:rsidR="00934BC7" w:rsidRPr="00F33100" w:rsidRDefault="00934BC7" w:rsidP="00F33100">
      <w:pPr>
        <w:spacing w:line="360" w:lineRule="exact"/>
        <w:rPr>
          <w:sz w:val="18"/>
          <w:szCs w:val="18"/>
        </w:rPr>
      </w:pPr>
      <w:r w:rsidRPr="00F33100">
        <w:rPr>
          <w:sz w:val="18"/>
          <w:szCs w:val="18"/>
        </w:rPr>
        <w:t>（３） 利用申請及び利用申請の取消し</w:t>
      </w:r>
    </w:p>
    <w:p w14:paraId="4878DB61" w14:textId="77777777" w:rsidR="00934BC7" w:rsidRPr="00F33100" w:rsidRDefault="00934BC7" w:rsidP="00F33100">
      <w:pPr>
        <w:spacing w:line="360" w:lineRule="exact"/>
        <w:rPr>
          <w:sz w:val="18"/>
          <w:szCs w:val="18"/>
        </w:rPr>
      </w:pPr>
      <w:r w:rsidRPr="00F33100">
        <w:rPr>
          <w:sz w:val="18"/>
          <w:szCs w:val="18"/>
        </w:rPr>
        <w:t>２　前項の手続きは所定の期日に行う必要があります。</w:t>
      </w:r>
    </w:p>
    <w:p w14:paraId="091148E9" w14:textId="0DFA647F" w:rsidR="0065200A" w:rsidRPr="00F33100" w:rsidRDefault="00934BC7" w:rsidP="00F33100">
      <w:pPr>
        <w:spacing w:line="360" w:lineRule="exact"/>
        <w:rPr>
          <w:sz w:val="18"/>
          <w:szCs w:val="18"/>
        </w:rPr>
      </w:pPr>
      <w:r w:rsidRPr="00F33100">
        <w:rPr>
          <w:sz w:val="18"/>
          <w:szCs w:val="18"/>
        </w:rPr>
        <w:lastRenderedPageBreak/>
        <w:t>３　第１項（１）の手続きは、所定の回数制限に従うものとします。</w:t>
      </w:r>
    </w:p>
    <w:p w14:paraId="7726B662" w14:textId="77777777" w:rsidR="00934BC7" w:rsidRPr="00F33100" w:rsidRDefault="00934BC7" w:rsidP="00F33100">
      <w:pPr>
        <w:spacing w:line="360" w:lineRule="exact"/>
        <w:rPr>
          <w:b/>
          <w:sz w:val="18"/>
          <w:szCs w:val="18"/>
        </w:rPr>
      </w:pPr>
      <w:r w:rsidRPr="00F33100">
        <w:rPr>
          <w:b/>
          <w:sz w:val="18"/>
          <w:szCs w:val="18"/>
        </w:rPr>
        <w:t>（施設利用における遵守事項）</w:t>
      </w:r>
    </w:p>
    <w:p w14:paraId="79E9212C" w14:textId="1F778D94" w:rsidR="0065200A" w:rsidRPr="00F33100" w:rsidRDefault="00934BC7" w:rsidP="00F33100">
      <w:pPr>
        <w:spacing w:line="360" w:lineRule="exact"/>
        <w:ind w:left="180" w:hangingChars="100" w:hanging="180"/>
        <w:rPr>
          <w:sz w:val="18"/>
          <w:szCs w:val="18"/>
        </w:rPr>
      </w:pPr>
      <w:r w:rsidRPr="00F33100">
        <w:rPr>
          <w:sz w:val="18"/>
          <w:szCs w:val="18"/>
        </w:rPr>
        <w:t>第６条　施設は、利用申請を行った登録者が使用することとし、当該施設に関して定められた関係条例、規則その他の定めに従い、定められた目的以外に使用しないものとします。また、利用申請を行った登録者は、施設利用にあたって自身のカードを携帯し、施設管理者の求めがあればこれを提示しなければなりません。</w:t>
      </w:r>
    </w:p>
    <w:p w14:paraId="7FAA879F" w14:textId="77777777" w:rsidR="00934BC7" w:rsidRPr="00F33100" w:rsidRDefault="00934BC7" w:rsidP="00F33100">
      <w:pPr>
        <w:spacing w:line="360" w:lineRule="exact"/>
        <w:rPr>
          <w:b/>
          <w:sz w:val="18"/>
          <w:szCs w:val="18"/>
        </w:rPr>
      </w:pPr>
      <w:r w:rsidRPr="00F33100">
        <w:rPr>
          <w:b/>
          <w:sz w:val="18"/>
          <w:szCs w:val="18"/>
        </w:rPr>
        <w:t>（施設の使用料等及び登録料等の支払い)</w:t>
      </w:r>
    </w:p>
    <w:p w14:paraId="4C21DBAB" w14:textId="77777777" w:rsidR="00934BC7" w:rsidRPr="00F33100" w:rsidRDefault="00934BC7" w:rsidP="00F33100">
      <w:pPr>
        <w:spacing w:line="360" w:lineRule="exact"/>
        <w:ind w:left="180" w:hangingChars="100" w:hanging="180"/>
        <w:rPr>
          <w:sz w:val="18"/>
          <w:szCs w:val="18"/>
        </w:rPr>
      </w:pPr>
      <w:r w:rsidRPr="00F33100">
        <w:rPr>
          <w:rFonts w:hint="eastAsia"/>
          <w:sz w:val="18"/>
          <w:szCs w:val="18"/>
        </w:rPr>
        <w:t xml:space="preserve">第７条　</w:t>
      </w:r>
      <w:r w:rsidRPr="00F33100">
        <w:rPr>
          <w:sz w:val="18"/>
          <w:szCs w:val="18"/>
        </w:rPr>
        <w:t>システムにより利用申請を行った施設の使用料等(施設使用の対価として大阪市または指定管理者に支払う施設及び附属設備の使用料または利用料金をいいます。以下同じ。)及び登録料等は、施設の利用、もしくは登録、登録更新またはカード再発行の手続きを行った月の翌月の２０日に、登録者指定の金融機関の口座から口座振替の方法により、大阪市または施設の指定管理者に支払うものとします。ただし、振替日が金融機関の休業日の場合は翌営業日に振り替えます。</w:t>
      </w:r>
    </w:p>
    <w:p w14:paraId="49F5012B" w14:textId="77777777" w:rsidR="00934BC7" w:rsidRPr="00F33100" w:rsidRDefault="00934BC7" w:rsidP="00F33100">
      <w:pPr>
        <w:spacing w:line="360" w:lineRule="exact"/>
        <w:ind w:left="180" w:hangingChars="100" w:hanging="180"/>
        <w:rPr>
          <w:sz w:val="18"/>
          <w:szCs w:val="18"/>
        </w:rPr>
      </w:pPr>
      <w:r w:rsidRPr="00F33100">
        <w:rPr>
          <w:sz w:val="18"/>
          <w:szCs w:val="18"/>
        </w:rPr>
        <w:t>２　別表１の施設の使用料等は指定管理者が請求し、別表２の施設の使用料</w:t>
      </w:r>
      <w:r w:rsidRPr="00F33100">
        <w:rPr>
          <w:rFonts w:hint="eastAsia"/>
          <w:sz w:val="18"/>
          <w:szCs w:val="18"/>
        </w:rPr>
        <w:t>等</w:t>
      </w:r>
      <w:r w:rsidRPr="00F33100">
        <w:rPr>
          <w:sz w:val="18"/>
          <w:szCs w:val="18"/>
        </w:rPr>
        <w:t>及び登録料等は大阪市が請求します。</w:t>
      </w:r>
    </w:p>
    <w:p w14:paraId="573AA47D" w14:textId="77777777" w:rsidR="00934BC7" w:rsidRPr="00F33100" w:rsidRDefault="00934BC7" w:rsidP="00F33100">
      <w:pPr>
        <w:spacing w:line="360" w:lineRule="exact"/>
        <w:ind w:left="180" w:hangingChars="100" w:hanging="180"/>
        <w:rPr>
          <w:sz w:val="18"/>
          <w:szCs w:val="18"/>
        </w:rPr>
      </w:pPr>
      <w:r w:rsidRPr="00F33100">
        <w:rPr>
          <w:sz w:val="18"/>
          <w:szCs w:val="18"/>
        </w:rPr>
        <w:t>３　使用料等及び登録料等の領収書は、口座振替を代行した金融機関の通帳の記載またはオーパス・システムの端末機から出力する利用実績に係る帳票をもって、これに代えるものとします。</w:t>
      </w:r>
    </w:p>
    <w:p w14:paraId="7FC52F64" w14:textId="77777777" w:rsidR="00934BC7" w:rsidRPr="00F33100" w:rsidRDefault="00934BC7" w:rsidP="00F33100">
      <w:pPr>
        <w:spacing w:line="360" w:lineRule="exact"/>
        <w:ind w:left="180" w:hangingChars="100" w:hanging="180"/>
        <w:rPr>
          <w:sz w:val="18"/>
          <w:szCs w:val="18"/>
        </w:rPr>
      </w:pPr>
      <w:r w:rsidRPr="00F33100">
        <w:rPr>
          <w:sz w:val="18"/>
          <w:szCs w:val="18"/>
        </w:rPr>
        <w:t>４　第１項により登録者が大阪市または指定管理者に支払うべき使用料等</w:t>
      </w:r>
      <w:r w:rsidRPr="00F33100">
        <w:rPr>
          <w:rFonts w:hint="eastAsia"/>
          <w:sz w:val="18"/>
          <w:szCs w:val="18"/>
        </w:rPr>
        <w:t>及び登録料等</w:t>
      </w:r>
      <w:r w:rsidRPr="00F33100">
        <w:rPr>
          <w:sz w:val="18"/>
          <w:szCs w:val="18"/>
        </w:rPr>
        <w:t>について、口座振替が２回以上にわたり不能となった場合には、登録者は、大阪市が発行する納入通知書または指定管理者が発行する振込依頼書による金融機関への振込もしくは利用申請を行った当該施設の指定管理者への直接交付により、使用料</w:t>
      </w:r>
      <w:r w:rsidRPr="00F33100">
        <w:rPr>
          <w:rFonts w:hint="eastAsia"/>
          <w:sz w:val="18"/>
          <w:szCs w:val="18"/>
        </w:rPr>
        <w:t>等</w:t>
      </w:r>
      <w:r w:rsidRPr="00F33100">
        <w:rPr>
          <w:sz w:val="18"/>
          <w:szCs w:val="18"/>
        </w:rPr>
        <w:t>及び登録料等を支払うものとします。この場合に振込手数料が必要となるときは、これを登録者の負担とします。</w:t>
      </w:r>
    </w:p>
    <w:p w14:paraId="10641B29" w14:textId="4EE230E9" w:rsidR="00FE5E26" w:rsidRPr="00F33100" w:rsidRDefault="00934BC7" w:rsidP="00F33100">
      <w:pPr>
        <w:spacing w:line="360" w:lineRule="exact"/>
        <w:ind w:left="180" w:hangingChars="100" w:hanging="180"/>
        <w:rPr>
          <w:sz w:val="18"/>
          <w:szCs w:val="18"/>
        </w:rPr>
      </w:pPr>
      <w:r w:rsidRPr="00F33100">
        <w:rPr>
          <w:sz w:val="18"/>
          <w:szCs w:val="18"/>
        </w:rPr>
        <w:t>５</w:t>
      </w:r>
      <w:r w:rsidRPr="00F33100">
        <w:rPr>
          <w:rFonts w:hint="eastAsia"/>
          <w:sz w:val="18"/>
          <w:szCs w:val="18"/>
        </w:rPr>
        <w:t xml:space="preserve">　</w:t>
      </w:r>
      <w:r w:rsidRPr="00F33100">
        <w:rPr>
          <w:sz w:val="18"/>
          <w:szCs w:val="18"/>
        </w:rPr>
        <w:t>利用申請の際に入力された登録番号、暗証番号及びパスワードが、登録された登録番号、暗証番号及びパスワードと一致することがシステムにおいて確認され、利用申請が確定したときは、登録番号、暗証番号及びパスワードについて盗用その他の事故があっても、当該登録者は、施設の使用料等の支払いの責を負うものとします。</w:t>
      </w:r>
    </w:p>
    <w:p w14:paraId="6B72BA7A" w14:textId="77777777" w:rsidR="00C743A0" w:rsidRPr="00F33100" w:rsidRDefault="00C743A0" w:rsidP="00F33100">
      <w:pPr>
        <w:spacing w:line="360" w:lineRule="exact"/>
        <w:rPr>
          <w:b/>
          <w:sz w:val="18"/>
          <w:szCs w:val="18"/>
        </w:rPr>
      </w:pPr>
      <w:r w:rsidRPr="00F33100">
        <w:rPr>
          <w:rFonts w:hint="eastAsia"/>
          <w:b/>
          <w:sz w:val="18"/>
          <w:szCs w:val="18"/>
        </w:rPr>
        <w:t>（延滞金</w:t>
      </w:r>
      <w:r w:rsidRPr="00F33100">
        <w:rPr>
          <w:b/>
          <w:sz w:val="18"/>
          <w:szCs w:val="18"/>
        </w:rPr>
        <w:t>)</w:t>
      </w:r>
    </w:p>
    <w:p w14:paraId="2B68B835" w14:textId="1BA2D87B" w:rsidR="00C743A0" w:rsidRPr="00F33100" w:rsidRDefault="00C743A0" w:rsidP="00F33100">
      <w:pPr>
        <w:spacing w:line="360" w:lineRule="exact"/>
        <w:ind w:left="180" w:hangingChars="100" w:hanging="180"/>
        <w:rPr>
          <w:sz w:val="18"/>
          <w:szCs w:val="18"/>
        </w:rPr>
      </w:pPr>
      <w:r w:rsidRPr="00F33100">
        <w:rPr>
          <w:rFonts w:hint="eastAsia"/>
          <w:sz w:val="18"/>
          <w:szCs w:val="18"/>
        </w:rPr>
        <w:t>第８条　大阪市は、使用料の口座振替が２回以上にわたり不能となったときは、使用料を支払わない登録者に対して督促等を行</w:t>
      </w:r>
      <w:r w:rsidR="000579BB" w:rsidRPr="00F33100">
        <w:rPr>
          <w:rFonts w:hint="eastAsia"/>
          <w:sz w:val="18"/>
          <w:szCs w:val="18"/>
        </w:rPr>
        <w:t>い</w:t>
      </w:r>
      <w:r w:rsidRPr="00F33100">
        <w:rPr>
          <w:rFonts w:hint="eastAsia"/>
          <w:sz w:val="18"/>
          <w:szCs w:val="18"/>
        </w:rPr>
        <w:t>ます。</w:t>
      </w:r>
    </w:p>
    <w:p w14:paraId="6B6F93A8" w14:textId="77777777" w:rsidR="00C743A0" w:rsidRPr="00F33100" w:rsidRDefault="00C743A0" w:rsidP="00F33100">
      <w:pPr>
        <w:spacing w:line="360" w:lineRule="exact"/>
        <w:ind w:left="180" w:hangingChars="100" w:hanging="180"/>
        <w:rPr>
          <w:sz w:val="18"/>
          <w:szCs w:val="18"/>
        </w:rPr>
      </w:pPr>
      <w:r w:rsidRPr="00F33100">
        <w:rPr>
          <w:rFonts w:hint="eastAsia"/>
          <w:sz w:val="18"/>
          <w:szCs w:val="18"/>
        </w:rPr>
        <w:t>２　大阪市は前項の督促状を受けた登録者が、督促状の指定期限までに支払うべき金額を支払わなかった場合、大阪市の「税外歳入に係る延滞金及び過料に関する条例」に基づき計算した延滞金を徴収します。ただし、次に掲げる事項に該当するときは、延滞金は徴収しません。</w:t>
      </w:r>
    </w:p>
    <w:p w14:paraId="32807C08" w14:textId="5157B98E" w:rsidR="00C743A0" w:rsidRPr="00F33100" w:rsidRDefault="00C743A0" w:rsidP="00F33100">
      <w:pPr>
        <w:spacing w:line="360" w:lineRule="exact"/>
        <w:rPr>
          <w:sz w:val="18"/>
          <w:szCs w:val="18"/>
        </w:rPr>
      </w:pPr>
      <w:r w:rsidRPr="00F33100">
        <w:rPr>
          <w:rFonts w:hint="eastAsia"/>
          <w:sz w:val="18"/>
          <w:szCs w:val="18"/>
        </w:rPr>
        <w:t>ア</w:t>
      </w:r>
      <w:r w:rsidRPr="00F33100">
        <w:rPr>
          <w:sz w:val="18"/>
          <w:szCs w:val="18"/>
        </w:rPr>
        <w:t xml:space="preserve">. </w:t>
      </w:r>
      <w:r w:rsidRPr="00F33100">
        <w:rPr>
          <w:rFonts w:hint="eastAsia"/>
          <w:sz w:val="18"/>
          <w:szCs w:val="18"/>
        </w:rPr>
        <w:t>納付すべき</w:t>
      </w:r>
      <w:r w:rsidRPr="00F33100">
        <w:rPr>
          <w:sz w:val="18"/>
          <w:szCs w:val="18"/>
        </w:rPr>
        <w:t>金額が2,000円未満であるとき</w:t>
      </w:r>
    </w:p>
    <w:p w14:paraId="06231D3F" w14:textId="77777777" w:rsidR="00C743A0" w:rsidRPr="00F33100" w:rsidRDefault="00C743A0" w:rsidP="00F33100">
      <w:pPr>
        <w:spacing w:line="360" w:lineRule="exact"/>
        <w:rPr>
          <w:sz w:val="18"/>
          <w:szCs w:val="18"/>
        </w:rPr>
      </w:pPr>
      <w:r w:rsidRPr="00F33100">
        <w:rPr>
          <w:rFonts w:hint="eastAsia"/>
          <w:sz w:val="18"/>
          <w:szCs w:val="18"/>
        </w:rPr>
        <w:t>イ</w:t>
      </w:r>
      <w:r w:rsidRPr="00F33100">
        <w:rPr>
          <w:sz w:val="18"/>
          <w:szCs w:val="18"/>
        </w:rPr>
        <w:t>. 延滞金の額が1,000円未満であるとき</w:t>
      </w:r>
    </w:p>
    <w:p w14:paraId="0C25A14D" w14:textId="2D765261" w:rsidR="00C743A0" w:rsidRPr="00F33100" w:rsidRDefault="00C743A0" w:rsidP="00F33100">
      <w:pPr>
        <w:spacing w:line="360" w:lineRule="exact"/>
        <w:ind w:left="180" w:hangingChars="100" w:hanging="180"/>
        <w:rPr>
          <w:sz w:val="18"/>
          <w:szCs w:val="18"/>
        </w:rPr>
      </w:pPr>
      <w:r w:rsidRPr="00F33100">
        <w:rPr>
          <w:rFonts w:hint="eastAsia"/>
          <w:sz w:val="18"/>
          <w:szCs w:val="18"/>
        </w:rPr>
        <w:t>３　前２項の規定は、指定管理者に支払う利用料金について準用することがあります。この場合、「大阪市」を「指定管理者」に、「大阪市の「税外歳入に係る延滞金及び過料に関する条例」に基づき計算した延滞金」を「</w:t>
      </w:r>
      <w:r w:rsidR="003A3A0A" w:rsidRPr="00F33100">
        <w:rPr>
          <w:rFonts w:hint="eastAsia"/>
          <w:sz w:val="18"/>
          <w:szCs w:val="18"/>
        </w:rPr>
        <w:t>民法所定の割合による遅延損害金</w:t>
      </w:r>
      <w:r w:rsidRPr="00F33100">
        <w:rPr>
          <w:rFonts w:hint="eastAsia"/>
          <w:sz w:val="18"/>
          <w:szCs w:val="18"/>
        </w:rPr>
        <w:t>」に、「使用料」を「利用料金」にそれぞれ読み替えます。</w:t>
      </w:r>
    </w:p>
    <w:p w14:paraId="7F81BB7E" w14:textId="51009A8D" w:rsidR="00C743A0" w:rsidRPr="00F33100" w:rsidRDefault="00C743A0" w:rsidP="00F33100">
      <w:pPr>
        <w:spacing w:line="360" w:lineRule="exact"/>
        <w:ind w:left="180" w:hangingChars="100" w:hanging="180"/>
        <w:rPr>
          <w:sz w:val="18"/>
          <w:szCs w:val="18"/>
        </w:rPr>
      </w:pPr>
      <w:r w:rsidRPr="00F33100">
        <w:rPr>
          <w:rFonts w:hint="eastAsia"/>
          <w:sz w:val="18"/>
          <w:szCs w:val="18"/>
        </w:rPr>
        <w:t>４　災害その他特別の事由により市長または指定管理者が必要と認めるときは、市長または指定管理者は前３項の督促料、延滞金</w:t>
      </w:r>
      <w:r w:rsidR="003A3A0A" w:rsidRPr="00F33100">
        <w:rPr>
          <w:rFonts w:hint="eastAsia"/>
          <w:sz w:val="18"/>
          <w:szCs w:val="18"/>
        </w:rPr>
        <w:t>、遅延損害金</w:t>
      </w:r>
      <w:r w:rsidRPr="00F33100">
        <w:rPr>
          <w:rFonts w:hint="eastAsia"/>
          <w:sz w:val="18"/>
          <w:szCs w:val="18"/>
        </w:rPr>
        <w:t>及び督促状を発送するのに要した費用の全部または一部を免除することができます。</w:t>
      </w:r>
    </w:p>
    <w:p w14:paraId="2F02D5C6" w14:textId="77777777" w:rsidR="00C743A0" w:rsidRPr="00F33100" w:rsidRDefault="00C743A0" w:rsidP="00F33100">
      <w:pPr>
        <w:spacing w:line="360" w:lineRule="exact"/>
        <w:rPr>
          <w:b/>
          <w:sz w:val="18"/>
          <w:szCs w:val="18"/>
        </w:rPr>
      </w:pPr>
      <w:r w:rsidRPr="00F33100">
        <w:rPr>
          <w:rFonts w:hint="eastAsia"/>
          <w:b/>
          <w:sz w:val="18"/>
          <w:szCs w:val="18"/>
        </w:rPr>
        <w:t>(延滞損害金)</w:t>
      </w:r>
    </w:p>
    <w:p w14:paraId="31768C0A" w14:textId="78AA3CA8" w:rsidR="00B54771" w:rsidRPr="00F33100" w:rsidRDefault="00C743A0" w:rsidP="00F33100">
      <w:pPr>
        <w:spacing w:line="360" w:lineRule="exact"/>
        <w:ind w:left="180" w:hangingChars="100" w:hanging="180"/>
        <w:rPr>
          <w:sz w:val="18"/>
          <w:szCs w:val="18"/>
        </w:rPr>
      </w:pPr>
      <w:r w:rsidRPr="00F33100">
        <w:rPr>
          <w:rFonts w:hint="eastAsia"/>
          <w:sz w:val="18"/>
          <w:szCs w:val="18"/>
        </w:rPr>
        <w:t>第8条の２</w:t>
      </w:r>
      <w:r w:rsidR="00307457" w:rsidRPr="00F33100">
        <w:rPr>
          <w:rFonts w:hint="eastAsia"/>
          <w:sz w:val="18"/>
          <w:szCs w:val="18"/>
        </w:rPr>
        <w:t xml:space="preserve">　</w:t>
      </w:r>
      <w:r w:rsidR="00B54771" w:rsidRPr="00F33100">
        <w:rPr>
          <w:rFonts w:hint="eastAsia"/>
          <w:sz w:val="18"/>
          <w:szCs w:val="18"/>
        </w:rPr>
        <w:t>大阪市は、登録料等の口座振替が２回以上にわたり不能となったときは、登録料等を支払わない登録者に対して督促等を行います。</w:t>
      </w:r>
    </w:p>
    <w:p w14:paraId="2BE7175A" w14:textId="4559F6D0" w:rsidR="00B54771" w:rsidRPr="00F33100" w:rsidRDefault="00B54771" w:rsidP="00F33100">
      <w:pPr>
        <w:spacing w:line="360" w:lineRule="exact"/>
        <w:ind w:left="180" w:hangingChars="100" w:hanging="180"/>
        <w:rPr>
          <w:sz w:val="18"/>
          <w:szCs w:val="18"/>
        </w:rPr>
      </w:pPr>
      <w:r w:rsidRPr="00F33100">
        <w:rPr>
          <w:rFonts w:hint="eastAsia"/>
          <w:sz w:val="18"/>
          <w:szCs w:val="18"/>
        </w:rPr>
        <w:t>２　大阪市は、</w:t>
      </w:r>
      <w:r w:rsidR="00CB0361" w:rsidRPr="00F33100">
        <w:rPr>
          <w:rFonts w:hint="eastAsia"/>
          <w:sz w:val="18"/>
          <w:szCs w:val="18"/>
        </w:rPr>
        <w:t>登録者が登録料等を第7条第1項に定める期限までに支払わないときは、大阪市財産条例</w:t>
      </w:r>
      <w:r w:rsidR="0061206C" w:rsidRPr="00F33100">
        <w:rPr>
          <w:rFonts w:hint="eastAsia"/>
          <w:sz w:val="18"/>
          <w:szCs w:val="18"/>
        </w:rPr>
        <w:t>第</w:t>
      </w:r>
      <w:r w:rsidR="00CB0361" w:rsidRPr="00F33100">
        <w:rPr>
          <w:rFonts w:hint="eastAsia"/>
          <w:sz w:val="18"/>
          <w:szCs w:val="18"/>
        </w:rPr>
        <w:t>11条及び</w:t>
      </w:r>
      <w:r w:rsidR="0061206C" w:rsidRPr="00F33100">
        <w:rPr>
          <w:rFonts w:hint="eastAsia"/>
          <w:sz w:val="18"/>
          <w:szCs w:val="18"/>
        </w:rPr>
        <w:t>第</w:t>
      </w:r>
      <w:r w:rsidR="00CB0361" w:rsidRPr="00F33100">
        <w:rPr>
          <w:rFonts w:hint="eastAsia"/>
          <w:sz w:val="18"/>
          <w:szCs w:val="18"/>
        </w:rPr>
        <w:t>23条に基づき計算した延滞損害金を徴収します。ただし、</w:t>
      </w:r>
      <w:r w:rsidRPr="00F33100">
        <w:rPr>
          <w:rFonts w:hint="eastAsia"/>
          <w:sz w:val="18"/>
          <w:szCs w:val="18"/>
        </w:rPr>
        <w:t>次に掲げる事項</w:t>
      </w:r>
      <w:r w:rsidR="00B3293E" w:rsidRPr="00F33100">
        <w:rPr>
          <w:rFonts w:hint="eastAsia"/>
          <w:sz w:val="18"/>
          <w:szCs w:val="18"/>
        </w:rPr>
        <w:t>のいずれか</w:t>
      </w:r>
      <w:r w:rsidRPr="00F33100">
        <w:rPr>
          <w:rFonts w:hint="eastAsia"/>
          <w:sz w:val="18"/>
          <w:szCs w:val="18"/>
        </w:rPr>
        <w:t>に該当するときは、延滞損害金は徴収しません。</w:t>
      </w:r>
    </w:p>
    <w:p w14:paraId="5B77A89E" w14:textId="77777777" w:rsidR="00CB0361" w:rsidRPr="00F33100" w:rsidRDefault="00B54771" w:rsidP="00F33100">
      <w:pPr>
        <w:pStyle w:val="a9"/>
        <w:numPr>
          <w:ilvl w:val="0"/>
          <w:numId w:val="1"/>
        </w:numPr>
        <w:spacing w:line="360" w:lineRule="exact"/>
        <w:ind w:leftChars="0"/>
        <w:rPr>
          <w:sz w:val="18"/>
          <w:szCs w:val="18"/>
        </w:rPr>
      </w:pPr>
      <w:r w:rsidRPr="00F33100">
        <w:rPr>
          <w:rFonts w:hint="eastAsia"/>
          <w:sz w:val="18"/>
          <w:szCs w:val="18"/>
        </w:rPr>
        <w:t>納付すべき金額</w:t>
      </w:r>
      <w:r w:rsidR="00CB0361" w:rsidRPr="00F33100">
        <w:rPr>
          <w:rFonts w:hint="eastAsia"/>
          <w:sz w:val="18"/>
          <w:szCs w:val="18"/>
        </w:rPr>
        <w:t>が2,000円未満であるとき</w:t>
      </w:r>
    </w:p>
    <w:p w14:paraId="188C95D5" w14:textId="77777777" w:rsidR="00CB0361" w:rsidRPr="00F33100" w:rsidRDefault="00CB0361" w:rsidP="00F33100">
      <w:pPr>
        <w:pStyle w:val="a9"/>
        <w:numPr>
          <w:ilvl w:val="0"/>
          <w:numId w:val="1"/>
        </w:numPr>
        <w:spacing w:line="360" w:lineRule="exact"/>
        <w:ind w:leftChars="0"/>
        <w:rPr>
          <w:sz w:val="18"/>
          <w:szCs w:val="18"/>
        </w:rPr>
      </w:pPr>
      <w:r w:rsidRPr="00F33100">
        <w:rPr>
          <w:rFonts w:hint="eastAsia"/>
          <w:sz w:val="18"/>
          <w:szCs w:val="18"/>
        </w:rPr>
        <w:t>延滞損害金の額が1,000円未満であるとき</w:t>
      </w:r>
    </w:p>
    <w:p w14:paraId="59A87325" w14:textId="77777777" w:rsidR="00934BC7" w:rsidRPr="00F33100" w:rsidRDefault="00934BC7" w:rsidP="00F33100">
      <w:pPr>
        <w:spacing w:line="360" w:lineRule="exact"/>
        <w:rPr>
          <w:b/>
          <w:sz w:val="18"/>
          <w:szCs w:val="18"/>
        </w:rPr>
      </w:pPr>
      <w:r w:rsidRPr="00F33100">
        <w:rPr>
          <w:b/>
          <w:sz w:val="18"/>
          <w:szCs w:val="18"/>
        </w:rPr>
        <w:t>（施設の使用料等の還付)</w:t>
      </w:r>
    </w:p>
    <w:p w14:paraId="2E5641A3" w14:textId="77777777" w:rsidR="00934BC7" w:rsidRPr="00F33100" w:rsidRDefault="00934BC7" w:rsidP="00F33100">
      <w:pPr>
        <w:spacing w:line="360" w:lineRule="exact"/>
        <w:ind w:left="180" w:hangingChars="100" w:hanging="180"/>
        <w:rPr>
          <w:sz w:val="18"/>
          <w:szCs w:val="18"/>
        </w:rPr>
      </w:pPr>
      <w:r w:rsidRPr="00F33100">
        <w:rPr>
          <w:sz w:val="18"/>
          <w:szCs w:val="18"/>
        </w:rPr>
        <w:t>第９条　登録者は、雨天等登録者の責めに帰すことのできない理由により利用申請を行った施設を利用することができなかった</w:t>
      </w:r>
      <w:r w:rsidRPr="00F33100">
        <w:rPr>
          <w:sz w:val="18"/>
          <w:szCs w:val="18"/>
        </w:rPr>
        <w:lastRenderedPageBreak/>
        <w:t>ときは、大阪市または指定管理者に申し出ることとします。</w:t>
      </w:r>
    </w:p>
    <w:p w14:paraId="3E20D2F8" w14:textId="77777777" w:rsidR="00934BC7" w:rsidRPr="00F33100" w:rsidRDefault="00934BC7" w:rsidP="00F33100">
      <w:pPr>
        <w:spacing w:line="360" w:lineRule="exact"/>
        <w:ind w:left="180" w:hangingChars="100" w:hanging="180"/>
        <w:rPr>
          <w:sz w:val="18"/>
          <w:szCs w:val="18"/>
        </w:rPr>
      </w:pPr>
      <w:r w:rsidRPr="00F33100">
        <w:rPr>
          <w:sz w:val="18"/>
          <w:szCs w:val="18"/>
        </w:rPr>
        <w:t>２</w:t>
      </w:r>
      <w:r w:rsidRPr="00F33100">
        <w:rPr>
          <w:rFonts w:hint="eastAsia"/>
          <w:sz w:val="18"/>
          <w:szCs w:val="18"/>
        </w:rPr>
        <w:t xml:space="preserve">　</w:t>
      </w:r>
      <w:r w:rsidRPr="00F33100">
        <w:rPr>
          <w:sz w:val="18"/>
          <w:szCs w:val="18"/>
        </w:rPr>
        <w:t>登録者が前項の申し出を行わず使用料等が引き落とされた場合、登録者は当該施設の管理事務所に使用料等の還付申請をすることができます。還付申請があったときは、大阪市または指定管理者は、すでに支払われている使用料等を還付します。</w:t>
      </w:r>
    </w:p>
    <w:p w14:paraId="1BC1A2CC" w14:textId="282579EF" w:rsidR="0065200A" w:rsidRPr="00F33100" w:rsidRDefault="00934BC7" w:rsidP="00F33100">
      <w:pPr>
        <w:spacing w:line="360" w:lineRule="exact"/>
        <w:ind w:left="180" w:hangingChars="100" w:hanging="180"/>
        <w:rPr>
          <w:sz w:val="18"/>
          <w:szCs w:val="18"/>
        </w:rPr>
      </w:pPr>
      <w:r w:rsidRPr="00F33100">
        <w:rPr>
          <w:rFonts w:hint="eastAsia"/>
          <w:sz w:val="18"/>
          <w:szCs w:val="18"/>
        </w:rPr>
        <w:t xml:space="preserve">３　</w:t>
      </w:r>
      <w:r w:rsidRPr="00F33100">
        <w:rPr>
          <w:sz w:val="18"/>
          <w:szCs w:val="18"/>
        </w:rPr>
        <w:t>前２項の規定による還付は、利用者登録申請時に登録者が指定した金融機関の口座（所定の届け出による変更後の口座を含む）に振り込む方法により、還付するものとします。</w:t>
      </w:r>
    </w:p>
    <w:p w14:paraId="6E8F31A4" w14:textId="77777777" w:rsidR="00934BC7" w:rsidRPr="00F33100" w:rsidRDefault="00934BC7" w:rsidP="00F33100">
      <w:pPr>
        <w:spacing w:line="360" w:lineRule="exact"/>
        <w:rPr>
          <w:b/>
          <w:sz w:val="18"/>
          <w:szCs w:val="18"/>
        </w:rPr>
      </w:pPr>
      <w:r w:rsidRPr="00F33100">
        <w:rPr>
          <w:b/>
          <w:sz w:val="18"/>
          <w:szCs w:val="18"/>
        </w:rPr>
        <w:t>（カードの紛失、盗難)</w:t>
      </w:r>
    </w:p>
    <w:p w14:paraId="1DB9C760" w14:textId="760D4B5D" w:rsidR="0065200A" w:rsidRPr="00F33100" w:rsidRDefault="00934BC7" w:rsidP="00F33100">
      <w:pPr>
        <w:spacing w:line="360" w:lineRule="exact"/>
        <w:ind w:left="180" w:hangingChars="100" w:hanging="180"/>
        <w:rPr>
          <w:sz w:val="18"/>
          <w:szCs w:val="18"/>
        </w:rPr>
      </w:pPr>
      <w:r w:rsidRPr="00F33100">
        <w:rPr>
          <w:sz w:val="18"/>
          <w:szCs w:val="18"/>
        </w:rPr>
        <w:t>第10条　登録者は、カードを紛失した場合またはカードが盗難にあった場合には、すみやかに大阪市スポーツ総合情報センター(以下「センター」といいます。)へ届け出るものとします。届け出を受けたセンターは、その執務時間において可能な限り早急にカードの使用停止措置を取るものとします。</w:t>
      </w:r>
    </w:p>
    <w:p w14:paraId="7B226A44" w14:textId="77777777" w:rsidR="00934BC7" w:rsidRPr="00F33100" w:rsidRDefault="00934BC7" w:rsidP="00F33100">
      <w:pPr>
        <w:spacing w:line="360" w:lineRule="exact"/>
        <w:rPr>
          <w:b/>
          <w:sz w:val="18"/>
          <w:szCs w:val="18"/>
        </w:rPr>
      </w:pPr>
      <w:r w:rsidRPr="00F33100">
        <w:rPr>
          <w:b/>
          <w:sz w:val="18"/>
          <w:szCs w:val="18"/>
        </w:rPr>
        <w:t>（カードの再発行)</w:t>
      </w:r>
    </w:p>
    <w:p w14:paraId="72539BFA" w14:textId="77777777" w:rsidR="00934BC7" w:rsidRPr="00F33100" w:rsidRDefault="00934BC7" w:rsidP="00F33100">
      <w:pPr>
        <w:spacing w:line="360" w:lineRule="exact"/>
        <w:ind w:left="180" w:hangingChars="100" w:hanging="180"/>
        <w:rPr>
          <w:sz w:val="18"/>
          <w:szCs w:val="18"/>
        </w:rPr>
      </w:pPr>
      <w:r w:rsidRPr="00F33100">
        <w:rPr>
          <w:sz w:val="18"/>
          <w:szCs w:val="18"/>
        </w:rPr>
        <w:t>第11条　カードの破損等により再発行が必要な場合、登録者はセンターへ所定の申請を行うものとします。</w:t>
      </w:r>
    </w:p>
    <w:p w14:paraId="17919A70" w14:textId="6A2D471B" w:rsidR="00C743A0" w:rsidRPr="00F33100" w:rsidRDefault="00934BC7" w:rsidP="00F33100">
      <w:pPr>
        <w:spacing w:line="360" w:lineRule="exact"/>
        <w:ind w:left="180" w:hangingChars="100" w:hanging="180"/>
        <w:rPr>
          <w:sz w:val="18"/>
          <w:szCs w:val="18"/>
        </w:rPr>
      </w:pPr>
      <w:r w:rsidRPr="00F33100">
        <w:rPr>
          <w:sz w:val="18"/>
          <w:szCs w:val="18"/>
        </w:rPr>
        <w:t>２　大阪市は、前項の申請のあったカードに係る情報を抹消し、新たな利用者登録番号、暗証番号、パスワードにより新たなカードを発行します。ただし、新たなカードの登録期間は、再発行の申請のあったカードの登録期間とします。</w:t>
      </w:r>
    </w:p>
    <w:p w14:paraId="47DE65D9" w14:textId="77777777" w:rsidR="00C743A0" w:rsidRPr="00F33100" w:rsidRDefault="00C743A0" w:rsidP="00F33100">
      <w:pPr>
        <w:spacing w:line="360" w:lineRule="exact"/>
        <w:rPr>
          <w:b/>
          <w:sz w:val="18"/>
          <w:szCs w:val="18"/>
        </w:rPr>
      </w:pPr>
      <w:r w:rsidRPr="00F33100">
        <w:rPr>
          <w:b/>
          <w:sz w:val="18"/>
          <w:szCs w:val="18"/>
        </w:rPr>
        <w:t>(利用の一時停止)</w:t>
      </w:r>
    </w:p>
    <w:p w14:paraId="39F60149" w14:textId="77777777" w:rsidR="00C743A0" w:rsidRPr="00F33100" w:rsidRDefault="00C743A0" w:rsidP="00F33100">
      <w:pPr>
        <w:spacing w:line="360" w:lineRule="exact"/>
        <w:ind w:left="180" w:hangingChars="100" w:hanging="180"/>
        <w:rPr>
          <w:sz w:val="18"/>
          <w:szCs w:val="18"/>
        </w:rPr>
      </w:pPr>
      <w:r w:rsidRPr="00F33100">
        <w:rPr>
          <w:rFonts w:hint="eastAsia"/>
          <w:sz w:val="18"/>
          <w:szCs w:val="18"/>
        </w:rPr>
        <w:t>第</w:t>
      </w:r>
      <w:r w:rsidRPr="00F33100">
        <w:rPr>
          <w:sz w:val="18"/>
          <w:szCs w:val="18"/>
        </w:rPr>
        <w:t>12条　登録者が次のいずれかに該当したことが判明した場合には、該当事項について改善が確認されるまでの間、第５条のサービス利用を一時停止します。また、既に予約されている施設の利用ができないことがあります。</w:t>
      </w:r>
    </w:p>
    <w:p w14:paraId="2D9C23FD" w14:textId="77777777" w:rsidR="00C743A0" w:rsidRPr="00F33100" w:rsidRDefault="00C743A0" w:rsidP="00F33100">
      <w:pPr>
        <w:spacing w:line="360" w:lineRule="exact"/>
        <w:ind w:left="450" w:hangingChars="250" w:hanging="450"/>
        <w:rPr>
          <w:sz w:val="18"/>
          <w:szCs w:val="18"/>
        </w:rPr>
      </w:pPr>
      <w:r w:rsidRPr="00F33100">
        <w:rPr>
          <w:rFonts w:hint="eastAsia"/>
          <w:sz w:val="18"/>
          <w:szCs w:val="18"/>
        </w:rPr>
        <w:t>（１）　施設の使用料等または登録料等について、口座振替による支払が１回でもできなかった場合</w:t>
      </w:r>
    </w:p>
    <w:p w14:paraId="5A1D6BEA" w14:textId="77777777" w:rsidR="00C743A0" w:rsidRPr="00F33100" w:rsidRDefault="00C743A0" w:rsidP="00F33100">
      <w:pPr>
        <w:spacing w:line="360" w:lineRule="exact"/>
        <w:rPr>
          <w:sz w:val="18"/>
          <w:szCs w:val="18"/>
        </w:rPr>
      </w:pPr>
      <w:r w:rsidRPr="00F33100">
        <w:rPr>
          <w:rFonts w:hint="eastAsia"/>
          <w:sz w:val="18"/>
          <w:szCs w:val="18"/>
        </w:rPr>
        <w:t>（２）　正当な理由なく本約款に違反した場合</w:t>
      </w:r>
    </w:p>
    <w:p w14:paraId="35C1C308" w14:textId="77777777" w:rsidR="00C743A0" w:rsidRPr="00F33100" w:rsidRDefault="00C743A0" w:rsidP="00F33100">
      <w:pPr>
        <w:spacing w:line="360" w:lineRule="exact"/>
        <w:ind w:left="450" w:hangingChars="250" w:hanging="450"/>
        <w:rPr>
          <w:sz w:val="18"/>
          <w:szCs w:val="18"/>
        </w:rPr>
      </w:pPr>
      <w:r w:rsidRPr="00F33100">
        <w:rPr>
          <w:rFonts w:hint="eastAsia"/>
          <w:sz w:val="18"/>
          <w:szCs w:val="18"/>
        </w:rPr>
        <w:t>（３）　インターネットを使って第５条第１項（１）から（３）の手続きを行う際に、不正アクセスや大量のアクセスを伴う恐れのあるソフト・プログラムを使用して、当システムの正常な運営を妨げるような負荷を与える行為を実施した場合</w:t>
      </w:r>
    </w:p>
    <w:p w14:paraId="6563C745" w14:textId="77777777" w:rsidR="00C743A0" w:rsidRPr="00F33100" w:rsidRDefault="00C743A0" w:rsidP="00F33100">
      <w:pPr>
        <w:spacing w:line="360" w:lineRule="exact"/>
        <w:rPr>
          <w:sz w:val="18"/>
          <w:szCs w:val="18"/>
        </w:rPr>
      </w:pPr>
      <w:r w:rsidRPr="00F33100">
        <w:rPr>
          <w:rFonts w:hint="eastAsia"/>
          <w:sz w:val="18"/>
          <w:szCs w:val="18"/>
        </w:rPr>
        <w:t>（４）　他の登録者の登録者番号を利用し、抽選申込みまたは利用申請を行った場合</w:t>
      </w:r>
    </w:p>
    <w:p w14:paraId="3FE09934" w14:textId="77777777" w:rsidR="00C743A0" w:rsidRPr="00F33100" w:rsidRDefault="00C743A0" w:rsidP="00F33100">
      <w:pPr>
        <w:spacing w:line="360" w:lineRule="exact"/>
        <w:rPr>
          <w:sz w:val="18"/>
          <w:szCs w:val="18"/>
        </w:rPr>
      </w:pPr>
      <w:r w:rsidRPr="00F33100">
        <w:rPr>
          <w:rFonts w:hint="eastAsia"/>
          <w:sz w:val="18"/>
          <w:szCs w:val="18"/>
        </w:rPr>
        <w:t>（５）　その他必要な場合</w:t>
      </w:r>
    </w:p>
    <w:p w14:paraId="2033D948" w14:textId="28CD5FEA" w:rsidR="00934BC7" w:rsidRPr="00F33100" w:rsidRDefault="00C743A0" w:rsidP="00F33100">
      <w:pPr>
        <w:spacing w:line="360" w:lineRule="exact"/>
        <w:ind w:left="180" w:hangingChars="100" w:hanging="180"/>
        <w:rPr>
          <w:sz w:val="18"/>
          <w:szCs w:val="18"/>
        </w:rPr>
      </w:pPr>
      <w:r w:rsidRPr="00F33100">
        <w:rPr>
          <w:rFonts w:hint="eastAsia"/>
          <w:sz w:val="18"/>
          <w:szCs w:val="18"/>
        </w:rPr>
        <w:t>２　１回目の口座振替による支払いができず、サービス利用を一時停止された登録者が、滞納した施設の使用料等または登録料等の全額を大阪市等に支払ったときは、大阪市は、当該登録者の申し出により、原則として支払いが確認できた日にサービス利用の一時停止を解除します。ただし、第８条第１項第２項</w:t>
      </w:r>
      <w:r w:rsidR="003A3A0A" w:rsidRPr="00F33100">
        <w:rPr>
          <w:rFonts w:hint="eastAsia"/>
          <w:sz w:val="18"/>
          <w:szCs w:val="18"/>
        </w:rPr>
        <w:t>、</w:t>
      </w:r>
      <w:r w:rsidR="005839C9" w:rsidRPr="00F33100">
        <w:rPr>
          <w:rFonts w:hint="eastAsia"/>
          <w:sz w:val="18"/>
          <w:szCs w:val="18"/>
        </w:rPr>
        <w:t>また</w:t>
      </w:r>
      <w:r w:rsidR="003A3A0A" w:rsidRPr="00F33100">
        <w:rPr>
          <w:rFonts w:hint="eastAsia"/>
          <w:sz w:val="18"/>
          <w:szCs w:val="18"/>
        </w:rPr>
        <w:t>は第8条の２</w:t>
      </w:r>
      <w:r w:rsidRPr="00F33100">
        <w:rPr>
          <w:rFonts w:hint="eastAsia"/>
          <w:sz w:val="18"/>
          <w:szCs w:val="18"/>
        </w:rPr>
        <w:t>に該当する場合は、督促料、延滞金</w:t>
      </w:r>
      <w:r w:rsidR="000579BB" w:rsidRPr="00F33100">
        <w:rPr>
          <w:rFonts w:hint="eastAsia"/>
          <w:sz w:val="18"/>
          <w:szCs w:val="18"/>
        </w:rPr>
        <w:t>、延滞損害金</w:t>
      </w:r>
      <w:r w:rsidRPr="00F33100">
        <w:rPr>
          <w:rFonts w:hint="eastAsia"/>
          <w:sz w:val="18"/>
          <w:szCs w:val="18"/>
        </w:rPr>
        <w:t>及び督促状を発送するのに要した費用を含む未払金全額を支払ったことが確認できた月の翌々月の１日に前項のサービスの一時停止を解除します。</w:t>
      </w:r>
    </w:p>
    <w:p w14:paraId="0023666B" w14:textId="77777777" w:rsidR="00934BC7" w:rsidRPr="00F33100" w:rsidRDefault="00934BC7" w:rsidP="00F33100">
      <w:pPr>
        <w:spacing w:line="360" w:lineRule="exact"/>
        <w:rPr>
          <w:b/>
          <w:sz w:val="18"/>
          <w:szCs w:val="18"/>
        </w:rPr>
      </w:pPr>
      <w:r w:rsidRPr="00F33100">
        <w:rPr>
          <w:b/>
          <w:sz w:val="18"/>
          <w:szCs w:val="18"/>
        </w:rPr>
        <w:t>（届出事項の変更)</w:t>
      </w:r>
    </w:p>
    <w:p w14:paraId="691CC061" w14:textId="77777777" w:rsidR="00934BC7" w:rsidRPr="00F33100" w:rsidRDefault="00934BC7" w:rsidP="00F33100">
      <w:pPr>
        <w:spacing w:line="360" w:lineRule="exact"/>
        <w:ind w:left="180" w:hangingChars="100" w:hanging="180"/>
        <w:rPr>
          <w:sz w:val="18"/>
          <w:szCs w:val="18"/>
        </w:rPr>
      </w:pPr>
      <w:r w:rsidRPr="00F33100">
        <w:rPr>
          <w:sz w:val="18"/>
          <w:szCs w:val="18"/>
        </w:rPr>
        <w:t>第13条　登録者は、氏名、住所、電話番号、金融機関の口座等に変更が生じた場合、遅滞なく所定の申請用紙によりセンターに届け出るものとします。</w:t>
      </w:r>
    </w:p>
    <w:p w14:paraId="09A52CAF" w14:textId="4F63BCDA" w:rsidR="0065200A" w:rsidRPr="00F33100" w:rsidRDefault="00934BC7" w:rsidP="00F33100">
      <w:pPr>
        <w:spacing w:line="360" w:lineRule="exact"/>
        <w:ind w:left="180" w:hangingChars="100" w:hanging="180"/>
        <w:rPr>
          <w:sz w:val="18"/>
          <w:szCs w:val="18"/>
        </w:rPr>
      </w:pPr>
      <w:r w:rsidRPr="00F33100">
        <w:rPr>
          <w:sz w:val="18"/>
          <w:szCs w:val="18"/>
        </w:rPr>
        <w:t>２　前項の届け出がないために、大阪市からの通知または送付書類その他のものが延着し、または到着しなかった場合には、通常到着すべきときに登録者に到着したものとみなします。</w:t>
      </w:r>
    </w:p>
    <w:p w14:paraId="20AFF38B" w14:textId="77777777" w:rsidR="00934BC7" w:rsidRPr="00F33100" w:rsidRDefault="00934BC7" w:rsidP="00F33100">
      <w:pPr>
        <w:spacing w:line="360" w:lineRule="exact"/>
        <w:rPr>
          <w:b/>
          <w:sz w:val="18"/>
          <w:szCs w:val="18"/>
        </w:rPr>
      </w:pPr>
      <w:r w:rsidRPr="00F33100">
        <w:rPr>
          <w:b/>
          <w:sz w:val="18"/>
          <w:szCs w:val="18"/>
        </w:rPr>
        <w:t>（登録資格の喪失)</w:t>
      </w:r>
    </w:p>
    <w:p w14:paraId="191ED74B" w14:textId="77777777" w:rsidR="00934BC7" w:rsidRPr="00F33100" w:rsidRDefault="00934BC7" w:rsidP="00F33100">
      <w:pPr>
        <w:spacing w:line="360" w:lineRule="exact"/>
        <w:ind w:left="180" w:hangingChars="100" w:hanging="180"/>
        <w:rPr>
          <w:sz w:val="18"/>
          <w:szCs w:val="18"/>
        </w:rPr>
      </w:pPr>
      <w:r w:rsidRPr="00F33100">
        <w:rPr>
          <w:sz w:val="18"/>
          <w:szCs w:val="18"/>
        </w:rPr>
        <w:t>第14条　登録者が、次のいずれかに該当した場合は登録者の資格を喪失します。この場合、登録者はカードを直ちに返還するとともに、債務の全額を支払うものとします。</w:t>
      </w:r>
    </w:p>
    <w:p w14:paraId="4F3609C6" w14:textId="334C2729" w:rsidR="00934BC7" w:rsidRPr="00F33100" w:rsidRDefault="00934BC7" w:rsidP="00F33100">
      <w:pPr>
        <w:spacing w:line="360" w:lineRule="exact"/>
        <w:ind w:left="540" w:hangingChars="300" w:hanging="540"/>
        <w:rPr>
          <w:sz w:val="18"/>
          <w:szCs w:val="18"/>
        </w:rPr>
      </w:pPr>
      <w:r w:rsidRPr="00F33100">
        <w:rPr>
          <w:sz w:val="18"/>
          <w:szCs w:val="18"/>
        </w:rPr>
        <w:t>（１）</w:t>
      </w:r>
      <w:r w:rsidRPr="00F33100">
        <w:rPr>
          <w:rFonts w:hint="eastAsia"/>
          <w:sz w:val="18"/>
          <w:szCs w:val="18"/>
        </w:rPr>
        <w:t xml:space="preserve">　</w:t>
      </w:r>
      <w:r w:rsidRPr="00F33100">
        <w:rPr>
          <w:sz w:val="18"/>
          <w:szCs w:val="18"/>
        </w:rPr>
        <w:t>第12条に基づ</w:t>
      </w:r>
      <w:r w:rsidR="00D700B4" w:rsidRPr="00F33100">
        <w:rPr>
          <w:sz w:val="18"/>
          <w:szCs w:val="18"/>
        </w:rPr>
        <w:t>き一時停止を受けている登録者で、相当期間にわたり該当事項の改</w:t>
      </w:r>
      <w:r w:rsidRPr="00F33100">
        <w:rPr>
          <w:sz w:val="18"/>
          <w:szCs w:val="18"/>
        </w:rPr>
        <w:t>善がみられない場合。</w:t>
      </w:r>
    </w:p>
    <w:p w14:paraId="6721CD3D" w14:textId="77777777" w:rsidR="00934BC7" w:rsidRPr="00F33100" w:rsidRDefault="00934BC7" w:rsidP="00F33100">
      <w:pPr>
        <w:spacing w:line="360" w:lineRule="exact"/>
        <w:ind w:left="540" w:hangingChars="300" w:hanging="540"/>
        <w:rPr>
          <w:sz w:val="18"/>
          <w:szCs w:val="18"/>
        </w:rPr>
      </w:pPr>
      <w:r w:rsidRPr="00F33100">
        <w:rPr>
          <w:sz w:val="18"/>
          <w:szCs w:val="18"/>
        </w:rPr>
        <w:t>（２）</w:t>
      </w:r>
      <w:r w:rsidRPr="00F33100">
        <w:rPr>
          <w:rFonts w:hint="eastAsia"/>
          <w:sz w:val="18"/>
          <w:szCs w:val="18"/>
        </w:rPr>
        <w:t xml:space="preserve">　</w:t>
      </w:r>
      <w:r w:rsidRPr="00F33100">
        <w:rPr>
          <w:sz w:val="18"/>
          <w:szCs w:val="18"/>
        </w:rPr>
        <w:t>第12条第１項各号に基づき一時停止を受けたことがある登録者において、同一該当事項に再度該当したことが判明した場合。ただし、口座振替による支払いが１回</w:t>
      </w:r>
      <w:r w:rsidRPr="00F33100">
        <w:rPr>
          <w:rFonts w:hint="eastAsia"/>
          <w:sz w:val="18"/>
          <w:szCs w:val="18"/>
        </w:rPr>
        <w:t>でき</w:t>
      </w:r>
      <w:r w:rsidRPr="00F33100">
        <w:rPr>
          <w:sz w:val="18"/>
          <w:szCs w:val="18"/>
        </w:rPr>
        <w:t>なかった場合は除く。</w:t>
      </w:r>
    </w:p>
    <w:p w14:paraId="16CB94F9" w14:textId="77777777" w:rsidR="00934BC7" w:rsidRPr="00F33100" w:rsidRDefault="00934BC7" w:rsidP="00F33100">
      <w:pPr>
        <w:spacing w:line="360" w:lineRule="exact"/>
        <w:rPr>
          <w:sz w:val="18"/>
          <w:szCs w:val="18"/>
        </w:rPr>
      </w:pPr>
      <w:r w:rsidRPr="00F33100">
        <w:rPr>
          <w:sz w:val="18"/>
          <w:szCs w:val="18"/>
        </w:rPr>
        <w:t>（３）</w:t>
      </w:r>
      <w:r w:rsidRPr="00F33100">
        <w:rPr>
          <w:rFonts w:hint="eastAsia"/>
          <w:sz w:val="18"/>
          <w:szCs w:val="18"/>
        </w:rPr>
        <w:t xml:space="preserve">　</w:t>
      </w:r>
      <w:r w:rsidRPr="00F33100">
        <w:rPr>
          <w:sz w:val="18"/>
          <w:szCs w:val="18"/>
        </w:rPr>
        <w:t>虚偽の申請をした場合。</w:t>
      </w:r>
    </w:p>
    <w:p w14:paraId="1B1ED8F2" w14:textId="77777777" w:rsidR="00934BC7" w:rsidRPr="00F33100" w:rsidRDefault="00934BC7" w:rsidP="00F33100">
      <w:pPr>
        <w:spacing w:line="360" w:lineRule="exact"/>
        <w:rPr>
          <w:sz w:val="18"/>
          <w:szCs w:val="18"/>
        </w:rPr>
      </w:pPr>
      <w:r w:rsidRPr="00F33100">
        <w:rPr>
          <w:sz w:val="18"/>
          <w:szCs w:val="18"/>
        </w:rPr>
        <w:t>（４）</w:t>
      </w:r>
      <w:r w:rsidRPr="00F33100">
        <w:rPr>
          <w:rFonts w:hint="eastAsia"/>
          <w:sz w:val="18"/>
          <w:szCs w:val="18"/>
        </w:rPr>
        <w:t xml:space="preserve">　</w:t>
      </w:r>
      <w:r w:rsidRPr="00F33100">
        <w:rPr>
          <w:sz w:val="18"/>
          <w:szCs w:val="18"/>
        </w:rPr>
        <w:t>登録者が所定の登録廃止の手続きを行い、大阪市が認めたとき。</w:t>
      </w:r>
    </w:p>
    <w:p w14:paraId="09757025" w14:textId="77777777" w:rsidR="00934BC7" w:rsidRPr="00F33100" w:rsidRDefault="00934BC7" w:rsidP="00F33100">
      <w:pPr>
        <w:spacing w:line="360" w:lineRule="exact"/>
        <w:ind w:left="540" w:hangingChars="300" w:hanging="540"/>
        <w:rPr>
          <w:sz w:val="18"/>
          <w:szCs w:val="18"/>
        </w:rPr>
      </w:pPr>
      <w:r w:rsidRPr="00F33100">
        <w:rPr>
          <w:sz w:val="18"/>
          <w:szCs w:val="18"/>
        </w:rPr>
        <w:t>（５）</w:t>
      </w:r>
      <w:r w:rsidRPr="00F33100">
        <w:rPr>
          <w:rFonts w:hint="eastAsia"/>
          <w:sz w:val="18"/>
          <w:szCs w:val="18"/>
        </w:rPr>
        <w:t xml:space="preserve">　</w:t>
      </w:r>
      <w:r w:rsidRPr="00F33100">
        <w:rPr>
          <w:sz w:val="18"/>
          <w:szCs w:val="18"/>
        </w:rPr>
        <w:t>住所変更の届け</w:t>
      </w:r>
      <w:r w:rsidRPr="00F33100">
        <w:rPr>
          <w:rFonts w:hint="eastAsia"/>
          <w:sz w:val="18"/>
          <w:szCs w:val="18"/>
        </w:rPr>
        <w:t>出</w:t>
      </w:r>
      <w:r w:rsidRPr="00F33100">
        <w:rPr>
          <w:sz w:val="18"/>
          <w:szCs w:val="18"/>
        </w:rPr>
        <w:t>を怠るなど、登録者の責に帰すべき事由により登録者の所在が不明となり、大阪市が登録者への通知・連絡について不能と判断したとき。</w:t>
      </w:r>
    </w:p>
    <w:p w14:paraId="54A1F94C" w14:textId="77B514D6" w:rsidR="0065200A" w:rsidRPr="00F33100" w:rsidRDefault="00934BC7" w:rsidP="00F33100">
      <w:pPr>
        <w:spacing w:line="360" w:lineRule="exact"/>
        <w:rPr>
          <w:sz w:val="18"/>
          <w:szCs w:val="18"/>
        </w:rPr>
      </w:pPr>
      <w:r w:rsidRPr="00F33100">
        <w:rPr>
          <w:sz w:val="18"/>
          <w:szCs w:val="18"/>
        </w:rPr>
        <w:lastRenderedPageBreak/>
        <w:t>（６）</w:t>
      </w:r>
      <w:r w:rsidRPr="00F33100">
        <w:rPr>
          <w:rFonts w:hint="eastAsia"/>
          <w:sz w:val="18"/>
          <w:szCs w:val="18"/>
        </w:rPr>
        <w:t xml:space="preserve">　</w:t>
      </w:r>
      <w:r w:rsidRPr="00F33100">
        <w:rPr>
          <w:sz w:val="18"/>
          <w:szCs w:val="18"/>
        </w:rPr>
        <w:t>前各号に掲げるもののほか、大阪市が登録者として不適格と認めたとき。</w:t>
      </w:r>
    </w:p>
    <w:p w14:paraId="64E5AAA7" w14:textId="77777777" w:rsidR="00934BC7" w:rsidRPr="00F33100" w:rsidRDefault="00934BC7" w:rsidP="00F33100">
      <w:pPr>
        <w:spacing w:line="360" w:lineRule="exact"/>
        <w:rPr>
          <w:b/>
          <w:sz w:val="18"/>
          <w:szCs w:val="18"/>
        </w:rPr>
      </w:pPr>
      <w:r w:rsidRPr="00F33100">
        <w:rPr>
          <w:b/>
          <w:sz w:val="18"/>
          <w:szCs w:val="18"/>
        </w:rPr>
        <w:t>（登録情報の字体）</w:t>
      </w:r>
    </w:p>
    <w:p w14:paraId="59D0C4E6" w14:textId="77777777" w:rsidR="00934BC7" w:rsidRPr="00F33100" w:rsidRDefault="00934BC7" w:rsidP="00F33100">
      <w:pPr>
        <w:spacing w:line="360" w:lineRule="exact"/>
        <w:ind w:left="180" w:hangingChars="100" w:hanging="180"/>
        <w:rPr>
          <w:sz w:val="18"/>
          <w:szCs w:val="18"/>
        </w:rPr>
      </w:pPr>
      <w:r w:rsidRPr="00F33100">
        <w:rPr>
          <w:sz w:val="18"/>
          <w:szCs w:val="18"/>
        </w:rPr>
        <w:t>第15条　申込みされた登録申請書の記入字体が、システムにおいて処理困難である場合には、類似する標準字体で登録するものとします。</w:t>
      </w:r>
    </w:p>
    <w:p w14:paraId="63DBFAC2" w14:textId="40A2DDB8" w:rsidR="0065200A" w:rsidRPr="00F33100" w:rsidRDefault="00934BC7" w:rsidP="00F33100">
      <w:pPr>
        <w:spacing w:line="360" w:lineRule="exact"/>
        <w:ind w:left="180" w:hangingChars="100" w:hanging="180"/>
        <w:rPr>
          <w:sz w:val="18"/>
          <w:szCs w:val="18"/>
        </w:rPr>
      </w:pPr>
      <w:r w:rsidRPr="00F33100">
        <w:rPr>
          <w:sz w:val="18"/>
          <w:szCs w:val="18"/>
        </w:rPr>
        <w:t>２　前項により標準字体で登録した場合には、システムで表示する字体及び送付物等における表記の字体は標準字体となります。</w:t>
      </w:r>
    </w:p>
    <w:p w14:paraId="092FC536" w14:textId="77777777" w:rsidR="00934BC7" w:rsidRPr="00F33100" w:rsidRDefault="00934BC7" w:rsidP="00F33100">
      <w:pPr>
        <w:spacing w:line="360" w:lineRule="exact"/>
        <w:rPr>
          <w:b/>
          <w:sz w:val="18"/>
          <w:szCs w:val="18"/>
        </w:rPr>
      </w:pPr>
      <w:r w:rsidRPr="00F33100">
        <w:rPr>
          <w:b/>
          <w:sz w:val="18"/>
          <w:szCs w:val="18"/>
        </w:rPr>
        <w:t>（システム運用の停止）</w:t>
      </w:r>
    </w:p>
    <w:p w14:paraId="08AD6F34" w14:textId="77777777" w:rsidR="00934BC7" w:rsidRPr="00F33100" w:rsidRDefault="00934BC7" w:rsidP="00F33100">
      <w:pPr>
        <w:spacing w:line="360" w:lineRule="exact"/>
        <w:ind w:left="180" w:hangingChars="100" w:hanging="180"/>
        <w:rPr>
          <w:sz w:val="18"/>
          <w:szCs w:val="18"/>
        </w:rPr>
      </w:pPr>
      <w:r w:rsidRPr="00F33100">
        <w:rPr>
          <w:sz w:val="18"/>
          <w:szCs w:val="18"/>
        </w:rPr>
        <w:t>第16条　システムの良好な運用を維持するために必要と認める場合、予告なくシステムの運用を一時停止することがあります。</w:t>
      </w:r>
    </w:p>
    <w:p w14:paraId="008FD56B" w14:textId="77777777" w:rsidR="00934BC7" w:rsidRPr="00F33100" w:rsidRDefault="00934BC7" w:rsidP="00F33100">
      <w:pPr>
        <w:spacing w:line="360" w:lineRule="exact"/>
        <w:rPr>
          <w:b/>
          <w:sz w:val="18"/>
          <w:szCs w:val="18"/>
        </w:rPr>
      </w:pPr>
      <w:r w:rsidRPr="00F33100">
        <w:rPr>
          <w:b/>
          <w:sz w:val="18"/>
          <w:szCs w:val="18"/>
        </w:rPr>
        <w:t>（約款の変更、承認)</w:t>
      </w:r>
    </w:p>
    <w:p w14:paraId="424EABC7" w14:textId="56ADA5DA" w:rsidR="0065200A" w:rsidRPr="00F33100" w:rsidRDefault="00934BC7" w:rsidP="00F33100">
      <w:pPr>
        <w:spacing w:line="360" w:lineRule="exact"/>
        <w:ind w:left="180" w:hangingChars="100" w:hanging="180"/>
        <w:rPr>
          <w:sz w:val="18"/>
          <w:szCs w:val="18"/>
        </w:rPr>
      </w:pPr>
      <w:r w:rsidRPr="00F33100">
        <w:rPr>
          <w:sz w:val="18"/>
          <w:szCs w:val="18"/>
        </w:rPr>
        <w:t>第17条　本約款の変更事項もしくは新約款が、システムを利用して告知されたとき、登録者は当該変更事項もしくは新約款を承認したものとみなします。</w:t>
      </w:r>
    </w:p>
    <w:p w14:paraId="5F20B8E3" w14:textId="77777777" w:rsidR="00934BC7" w:rsidRPr="00F33100" w:rsidRDefault="00934BC7" w:rsidP="00F33100">
      <w:pPr>
        <w:spacing w:line="360" w:lineRule="exact"/>
        <w:rPr>
          <w:b/>
          <w:sz w:val="18"/>
          <w:szCs w:val="18"/>
        </w:rPr>
      </w:pPr>
      <w:r w:rsidRPr="00F33100">
        <w:rPr>
          <w:b/>
          <w:sz w:val="18"/>
          <w:szCs w:val="18"/>
        </w:rPr>
        <w:t>（その他）</w:t>
      </w:r>
    </w:p>
    <w:p w14:paraId="0561B87B" w14:textId="77777777" w:rsidR="00934BC7" w:rsidRPr="00F33100" w:rsidRDefault="00934BC7" w:rsidP="00F33100">
      <w:pPr>
        <w:spacing w:line="360" w:lineRule="exact"/>
        <w:ind w:left="180" w:hangingChars="100" w:hanging="180"/>
        <w:rPr>
          <w:sz w:val="18"/>
          <w:szCs w:val="18"/>
        </w:rPr>
      </w:pPr>
      <w:r w:rsidRPr="00F33100">
        <w:rPr>
          <w:sz w:val="18"/>
          <w:szCs w:val="18"/>
        </w:rPr>
        <w:t>第18条　本約款に定めるもののほかシステムの運営に関する必要事項</w:t>
      </w:r>
      <w:r w:rsidRPr="00F33100">
        <w:rPr>
          <w:rFonts w:hint="eastAsia"/>
          <w:sz w:val="18"/>
          <w:szCs w:val="18"/>
        </w:rPr>
        <w:t>について</w:t>
      </w:r>
      <w:r w:rsidRPr="00F33100">
        <w:rPr>
          <w:sz w:val="18"/>
          <w:szCs w:val="18"/>
        </w:rPr>
        <w:t>は</w:t>
      </w:r>
      <w:r w:rsidRPr="00F33100">
        <w:rPr>
          <w:rFonts w:hint="eastAsia"/>
          <w:sz w:val="18"/>
          <w:szCs w:val="18"/>
        </w:rPr>
        <w:t>別途定めるものとし、</w:t>
      </w:r>
      <w:r w:rsidRPr="00F33100">
        <w:rPr>
          <w:sz w:val="18"/>
          <w:szCs w:val="18"/>
        </w:rPr>
        <w:t>システムにおいてお知らせします。</w:t>
      </w:r>
    </w:p>
    <w:p w14:paraId="3B5044F2" w14:textId="37D145AE" w:rsidR="00934BC7" w:rsidRPr="00F33100" w:rsidRDefault="00934BC7" w:rsidP="00F33100">
      <w:pPr>
        <w:spacing w:line="360" w:lineRule="exact"/>
        <w:rPr>
          <w:sz w:val="18"/>
          <w:szCs w:val="18"/>
        </w:rPr>
      </w:pPr>
      <w:r w:rsidRPr="00F33100">
        <w:rPr>
          <w:rFonts w:hint="eastAsia"/>
          <w:sz w:val="18"/>
          <w:szCs w:val="18"/>
        </w:rPr>
        <w:t>別表</w:t>
      </w:r>
      <w:r w:rsidRPr="00F33100">
        <w:rPr>
          <w:sz w:val="18"/>
          <w:szCs w:val="18"/>
        </w:rPr>
        <w:t>1</w:t>
      </w:r>
    </w:p>
    <w:tbl>
      <w:tblPr>
        <w:tblStyle w:val="af"/>
        <w:tblW w:w="0" w:type="auto"/>
        <w:tblInd w:w="-5" w:type="dxa"/>
        <w:tblLook w:val="04A0" w:firstRow="1" w:lastRow="0" w:firstColumn="1" w:lastColumn="0" w:noHBand="0" w:noVBand="1"/>
      </w:tblPr>
      <w:tblGrid>
        <w:gridCol w:w="3441"/>
        <w:gridCol w:w="3436"/>
        <w:gridCol w:w="3436"/>
      </w:tblGrid>
      <w:tr w:rsidR="006B6196" w:rsidRPr="00F33100" w14:paraId="207422AD" w14:textId="77777777" w:rsidTr="001810E6">
        <w:tc>
          <w:tcPr>
            <w:tcW w:w="3490" w:type="dxa"/>
          </w:tcPr>
          <w:p w14:paraId="7EC64589" w14:textId="77777777" w:rsidR="006B6196" w:rsidRPr="00F33100" w:rsidRDefault="006B6196" w:rsidP="00F33100">
            <w:pPr>
              <w:spacing w:line="360" w:lineRule="exact"/>
              <w:rPr>
                <w:sz w:val="18"/>
                <w:szCs w:val="18"/>
              </w:rPr>
            </w:pPr>
            <w:r w:rsidRPr="00F33100">
              <w:rPr>
                <w:rFonts w:hint="eastAsia"/>
                <w:sz w:val="18"/>
                <w:szCs w:val="18"/>
              </w:rPr>
              <w:t>大阪市中央体育館</w:t>
            </w:r>
          </w:p>
          <w:p w14:paraId="30B7D4E8" w14:textId="77777777" w:rsidR="006B6196" w:rsidRPr="00F33100" w:rsidRDefault="006B6196" w:rsidP="00F33100">
            <w:pPr>
              <w:spacing w:line="360" w:lineRule="exact"/>
              <w:rPr>
                <w:sz w:val="18"/>
                <w:szCs w:val="18"/>
              </w:rPr>
            </w:pPr>
            <w:r w:rsidRPr="00F33100">
              <w:rPr>
                <w:rFonts w:hint="eastAsia"/>
                <w:sz w:val="18"/>
                <w:szCs w:val="18"/>
              </w:rPr>
              <w:t>千島体育館</w:t>
            </w:r>
          </w:p>
          <w:p w14:paraId="1D59A5F8" w14:textId="4123F446" w:rsidR="006B6196" w:rsidRPr="00F33100" w:rsidRDefault="001810E6" w:rsidP="00F33100">
            <w:pPr>
              <w:spacing w:line="360" w:lineRule="exact"/>
              <w:rPr>
                <w:sz w:val="18"/>
                <w:szCs w:val="18"/>
              </w:rPr>
            </w:pPr>
            <w:r w:rsidRPr="00F33100">
              <w:rPr>
                <w:rFonts w:hint="eastAsia"/>
                <w:sz w:val="18"/>
                <w:szCs w:val="18"/>
              </w:rPr>
              <w:t>東淀川体育館</w:t>
            </w:r>
          </w:p>
          <w:p w14:paraId="3A6F2F9F" w14:textId="380BF8E1" w:rsidR="006B6196" w:rsidRPr="00F33100" w:rsidRDefault="001810E6" w:rsidP="00F33100">
            <w:pPr>
              <w:spacing w:line="360" w:lineRule="exact"/>
              <w:rPr>
                <w:sz w:val="18"/>
                <w:szCs w:val="18"/>
              </w:rPr>
            </w:pPr>
            <w:r w:rsidRPr="00F33100">
              <w:rPr>
                <w:rFonts w:hint="eastAsia"/>
                <w:sz w:val="18"/>
                <w:szCs w:val="18"/>
              </w:rPr>
              <w:t>北スポーツセンター</w:t>
            </w:r>
          </w:p>
          <w:p w14:paraId="71FE1BC9" w14:textId="6B090002" w:rsidR="006B6196" w:rsidRPr="00F33100" w:rsidRDefault="001810E6" w:rsidP="00F33100">
            <w:pPr>
              <w:spacing w:line="360" w:lineRule="exact"/>
              <w:rPr>
                <w:sz w:val="18"/>
                <w:szCs w:val="18"/>
              </w:rPr>
            </w:pPr>
            <w:r w:rsidRPr="00F33100">
              <w:rPr>
                <w:rFonts w:hint="eastAsia"/>
                <w:sz w:val="18"/>
                <w:szCs w:val="18"/>
              </w:rPr>
              <w:t>都島スポーツセンター</w:t>
            </w:r>
          </w:p>
          <w:p w14:paraId="1EC91E18" w14:textId="42DEB2F1" w:rsidR="006B6196" w:rsidRPr="00F33100" w:rsidRDefault="001810E6" w:rsidP="00F33100">
            <w:pPr>
              <w:spacing w:line="360" w:lineRule="exact"/>
              <w:rPr>
                <w:sz w:val="18"/>
                <w:szCs w:val="18"/>
              </w:rPr>
            </w:pPr>
            <w:r w:rsidRPr="00F33100">
              <w:rPr>
                <w:rFonts w:hint="eastAsia"/>
                <w:sz w:val="18"/>
                <w:szCs w:val="18"/>
              </w:rPr>
              <w:t>福島スポーツセンター</w:t>
            </w:r>
          </w:p>
          <w:p w14:paraId="6927A25A" w14:textId="7F10699C" w:rsidR="006B6196" w:rsidRPr="00F33100" w:rsidRDefault="001810E6" w:rsidP="00F33100">
            <w:pPr>
              <w:spacing w:line="360" w:lineRule="exact"/>
              <w:rPr>
                <w:sz w:val="18"/>
                <w:szCs w:val="18"/>
              </w:rPr>
            </w:pPr>
            <w:r w:rsidRPr="00F33100">
              <w:rPr>
                <w:rFonts w:hint="eastAsia"/>
                <w:sz w:val="18"/>
                <w:szCs w:val="18"/>
              </w:rPr>
              <w:t>此花スポーツセンター</w:t>
            </w:r>
          </w:p>
          <w:p w14:paraId="1261AD91" w14:textId="5E335B3E" w:rsidR="006B6196" w:rsidRPr="00F33100" w:rsidRDefault="001810E6" w:rsidP="00F33100">
            <w:pPr>
              <w:spacing w:line="360" w:lineRule="exact"/>
              <w:rPr>
                <w:sz w:val="18"/>
                <w:szCs w:val="18"/>
              </w:rPr>
            </w:pPr>
            <w:r w:rsidRPr="00F33100">
              <w:rPr>
                <w:rFonts w:hint="eastAsia"/>
                <w:sz w:val="18"/>
                <w:szCs w:val="18"/>
              </w:rPr>
              <w:t>中央スポーツセンター</w:t>
            </w:r>
          </w:p>
          <w:p w14:paraId="32C54428" w14:textId="7920692C" w:rsidR="006B6196" w:rsidRPr="00F33100" w:rsidRDefault="001810E6" w:rsidP="00F33100">
            <w:pPr>
              <w:spacing w:line="360" w:lineRule="exact"/>
              <w:rPr>
                <w:sz w:val="18"/>
                <w:szCs w:val="18"/>
              </w:rPr>
            </w:pPr>
            <w:r w:rsidRPr="00F33100">
              <w:rPr>
                <w:rFonts w:hint="eastAsia"/>
                <w:sz w:val="18"/>
                <w:szCs w:val="18"/>
              </w:rPr>
              <w:t>西スポーツセンター</w:t>
            </w:r>
          </w:p>
          <w:p w14:paraId="79DA8184" w14:textId="7F099237" w:rsidR="006B6196" w:rsidRPr="00F33100" w:rsidRDefault="001810E6" w:rsidP="00F33100">
            <w:pPr>
              <w:spacing w:line="360" w:lineRule="exact"/>
              <w:rPr>
                <w:sz w:val="18"/>
                <w:szCs w:val="18"/>
              </w:rPr>
            </w:pPr>
            <w:r w:rsidRPr="00F33100">
              <w:rPr>
                <w:rFonts w:hint="eastAsia"/>
                <w:sz w:val="18"/>
                <w:szCs w:val="18"/>
              </w:rPr>
              <w:t>港スポーツセンター</w:t>
            </w:r>
          </w:p>
          <w:p w14:paraId="70B263BE" w14:textId="13853987" w:rsidR="006B6196" w:rsidRPr="00F33100" w:rsidRDefault="001810E6" w:rsidP="00F33100">
            <w:pPr>
              <w:spacing w:line="360" w:lineRule="exact"/>
              <w:rPr>
                <w:sz w:val="18"/>
                <w:szCs w:val="18"/>
              </w:rPr>
            </w:pPr>
            <w:r w:rsidRPr="00F33100">
              <w:rPr>
                <w:rFonts w:hint="eastAsia"/>
                <w:sz w:val="18"/>
                <w:szCs w:val="18"/>
              </w:rPr>
              <w:t>大正スポーツセンター</w:t>
            </w:r>
          </w:p>
          <w:p w14:paraId="2E1DA8FD" w14:textId="4E20FA31" w:rsidR="001810E6" w:rsidRPr="00F33100" w:rsidRDefault="001810E6" w:rsidP="00F33100">
            <w:pPr>
              <w:spacing w:line="360" w:lineRule="exact"/>
              <w:rPr>
                <w:sz w:val="18"/>
                <w:szCs w:val="18"/>
              </w:rPr>
            </w:pPr>
            <w:r w:rsidRPr="00F33100">
              <w:rPr>
                <w:rFonts w:hint="eastAsia"/>
                <w:sz w:val="18"/>
                <w:szCs w:val="18"/>
              </w:rPr>
              <w:t>天王寺スポーツセンター</w:t>
            </w:r>
          </w:p>
          <w:p w14:paraId="77E5F608" w14:textId="54A4D400" w:rsidR="001810E6" w:rsidRPr="00F33100" w:rsidRDefault="001810E6" w:rsidP="00F33100">
            <w:pPr>
              <w:spacing w:line="360" w:lineRule="exact"/>
              <w:rPr>
                <w:sz w:val="18"/>
                <w:szCs w:val="18"/>
              </w:rPr>
            </w:pPr>
            <w:r w:rsidRPr="00F33100">
              <w:rPr>
                <w:rFonts w:hint="eastAsia"/>
                <w:sz w:val="18"/>
                <w:szCs w:val="18"/>
              </w:rPr>
              <w:t>浪速スポーツセンター</w:t>
            </w:r>
          </w:p>
          <w:p w14:paraId="2B263F68" w14:textId="1E72881A" w:rsidR="001810E6" w:rsidRPr="00F33100" w:rsidRDefault="001810E6" w:rsidP="00F33100">
            <w:pPr>
              <w:spacing w:line="360" w:lineRule="exact"/>
              <w:rPr>
                <w:sz w:val="18"/>
                <w:szCs w:val="18"/>
              </w:rPr>
            </w:pPr>
            <w:r w:rsidRPr="00F33100">
              <w:rPr>
                <w:rFonts w:hint="eastAsia"/>
                <w:sz w:val="18"/>
                <w:szCs w:val="18"/>
              </w:rPr>
              <w:t>西淀川スポーツセンター</w:t>
            </w:r>
          </w:p>
        </w:tc>
        <w:tc>
          <w:tcPr>
            <w:tcW w:w="3485" w:type="dxa"/>
          </w:tcPr>
          <w:p w14:paraId="785C39BF" w14:textId="77777777" w:rsidR="006B6196" w:rsidRPr="00F33100" w:rsidRDefault="006B6196" w:rsidP="00F33100">
            <w:pPr>
              <w:spacing w:line="360" w:lineRule="exact"/>
              <w:rPr>
                <w:sz w:val="18"/>
                <w:szCs w:val="18"/>
              </w:rPr>
            </w:pPr>
            <w:r w:rsidRPr="00F33100">
              <w:rPr>
                <w:sz w:val="18"/>
                <w:szCs w:val="18"/>
              </w:rPr>
              <w:t>淀川スポーツセンター</w:t>
            </w:r>
          </w:p>
          <w:p w14:paraId="2D94D480" w14:textId="77777777" w:rsidR="006B6196" w:rsidRPr="00F33100" w:rsidRDefault="006B6196" w:rsidP="00F33100">
            <w:pPr>
              <w:spacing w:line="360" w:lineRule="exact"/>
              <w:rPr>
                <w:sz w:val="18"/>
                <w:szCs w:val="18"/>
              </w:rPr>
            </w:pPr>
            <w:r w:rsidRPr="00F33100">
              <w:rPr>
                <w:sz w:val="18"/>
                <w:szCs w:val="18"/>
              </w:rPr>
              <w:t>東淀川スポーツセンター</w:t>
            </w:r>
          </w:p>
          <w:p w14:paraId="778D2FAF" w14:textId="26882E1F" w:rsidR="006B6196" w:rsidRPr="00F33100" w:rsidRDefault="001810E6" w:rsidP="00F33100">
            <w:pPr>
              <w:spacing w:line="360" w:lineRule="exact"/>
              <w:rPr>
                <w:sz w:val="18"/>
                <w:szCs w:val="18"/>
              </w:rPr>
            </w:pPr>
            <w:r w:rsidRPr="00F33100">
              <w:rPr>
                <w:sz w:val="18"/>
                <w:szCs w:val="18"/>
              </w:rPr>
              <w:t>東成スポーツセンター</w:t>
            </w:r>
          </w:p>
          <w:p w14:paraId="724B440B" w14:textId="4730896B" w:rsidR="006B6196" w:rsidRPr="00F33100" w:rsidRDefault="001810E6" w:rsidP="00F33100">
            <w:pPr>
              <w:spacing w:line="360" w:lineRule="exact"/>
              <w:rPr>
                <w:sz w:val="18"/>
                <w:szCs w:val="18"/>
              </w:rPr>
            </w:pPr>
            <w:r w:rsidRPr="00F33100">
              <w:rPr>
                <w:sz w:val="18"/>
                <w:szCs w:val="18"/>
              </w:rPr>
              <w:t>生野スポーツセンター</w:t>
            </w:r>
          </w:p>
          <w:p w14:paraId="261DAADD" w14:textId="2F108058" w:rsidR="006B6196" w:rsidRPr="00F33100" w:rsidRDefault="001810E6" w:rsidP="00F33100">
            <w:pPr>
              <w:spacing w:line="360" w:lineRule="exact"/>
              <w:rPr>
                <w:sz w:val="18"/>
                <w:szCs w:val="18"/>
              </w:rPr>
            </w:pPr>
            <w:r w:rsidRPr="00F33100">
              <w:rPr>
                <w:sz w:val="18"/>
                <w:szCs w:val="18"/>
              </w:rPr>
              <w:t>旭スポーツセンター</w:t>
            </w:r>
          </w:p>
          <w:p w14:paraId="7375FC6E" w14:textId="7410A123" w:rsidR="006B6196" w:rsidRPr="00F33100" w:rsidRDefault="001810E6" w:rsidP="00F33100">
            <w:pPr>
              <w:spacing w:line="360" w:lineRule="exact"/>
              <w:rPr>
                <w:sz w:val="18"/>
                <w:szCs w:val="18"/>
              </w:rPr>
            </w:pPr>
            <w:r w:rsidRPr="00F33100">
              <w:rPr>
                <w:sz w:val="18"/>
                <w:szCs w:val="18"/>
              </w:rPr>
              <w:t>城東スポーツセンター</w:t>
            </w:r>
          </w:p>
          <w:p w14:paraId="18E08776" w14:textId="6696A213" w:rsidR="006B6196" w:rsidRPr="00F33100" w:rsidRDefault="001810E6" w:rsidP="00F33100">
            <w:pPr>
              <w:spacing w:line="360" w:lineRule="exact"/>
              <w:rPr>
                <w:sz w:val="18"/>
                <w:szCs w:val="18"/>
              </w:rPr>
            </w:pPr>
            <w:r w:rsidRPr="00F33100">
              <w:rPr>
                <w:sz w:val="18"/>
                <w:szCs w:val="18"/>
              </w:rPr>
              <w:t>鶴見スポーツセンター</w:t>
            </w:r>
          </w:p>
          <w:p w14:paraId="007E8E49" w14:textId="12AAE529" w:rsidR="006B6196" w:rsidRPr="00F33100" w:rsidRDefault="001810E6" w:rsidP="00F33100">
            <w:pPr>
              <w:spacing w:line="360" w:lineRule="exact"/>
              <w:rPr>
                <w:sz w:val="18"/>
                <w:szCs w:val="18"/>
              </w:rPr>
            </w:pPr>
            <w:r w:rsidRPr="00F33100">
              <w:rPr>
                <w:sz w:val="18"/>
                <w:szCs w:val="18"/>
              </w:rPr>
              <w:t>阿倍野スポーツセンター</w:t>
            </w:r>
          </w:p>
          <w:p w14:paraId="3A0373BE" w14:textId="5EA98781" w:rsidR="006B6196" w:rsidRPr="00F33100" w:rsidRDefault="001810E6" w:rsidP="00F33100">
            <w:pPr>
              <w:spacing w:line="360" w:lineRule="exact"/>
              <w:rPr>
                <w:sz w:val="18"/>
                <w:szCs w:val="18"/>
              </w:rPr>
            </w:pPr>
            <w:r w:rsidRPr="00F33100">
              <w:rPr>
                <w:sz w:val="18"/>
                <w:szCs w:val="18"/>
              </w:rPr>
              <w:t>住之江スポーツセンター</w:t>
            </w:r>
          </w:p>
          <w:p w14:paraId="7D2C00C5" w14:textId="22FB2E6E" w:rsidR="006B6196" w:rsidRPr="00F33100" w:rsidRDefault="001810E6" w:rsidP="00F33100">
            <w:pPr>
              <w:spacing w:line="360" w:lineRule="exact"/>
              <w:rPr>
                <w:sz w:val="18"/>
                <w:szCs w:val="18"/>
              </w:rPr>
            </w:pPr>
            <w:r w:rsidRPr="00F33100">
              <w:rPr>
                <w:sz w:val="18"/>
                <w:szCs w:val="18"/>
              </w:rPr>
              <w:t>住吉スポーツセンター</w:t>
            </w:r>
          </w:p>
          <w:p w14:paraId="7D0C26F4" w14:textId="440BF5E6" w:rsidR="006B6196" w:rsidRPr="00F33100" w:rsidRDefault="001810E6" w:rsidP="00F33100">
            <w:pPr>
              <w:spacing w:line="360" w:lineRule="exact"/>
              <w:rPr>
                <w:sz w:val="18"/>
                <w:szCs w:val="18"/>
              </w:rPr>
            </w:pPr>
            <w:r w:rsidRPr="00F33100">
              <w:rPr>
                <w:sz w:val="18"/>
                <w:szCs w:val="18"/>
              </w:rPr>
              <w:t>東住吉スポーツセンター</w:t>
            </w:r>
          </w:p>
          <w:p w14:paraId="5A345E9F" w14:textId="2B8E30D9" w:rsidR="001810E6" w:rsidRPr="00F33100" w:rsidRDefault="001810E6" w:rsidP="00F33100">
            <w:pPr>
              <w:spacing w:line="360" w:lineRule="exact"/>
              <w:rPr>
                <w:sz w:val="18"/>
                <w:szCs w:val="18"/>
              </w:rPr>
            </w:pPr>
            <w:r w:rsidRPr="00F33100">
              <w:rPr>
                <w:sz w:val="18"/>
                <w:szCs w:val="18"/>
              </w:rPr>
              <w:t>平野スポーツセンター</w:t>
            </w:r>
          </w:p>
          <w:p w14:paraId="0BA4FEB6" w14:textId="2E5E7B88" w:rsidR="001810E6" w:rsidRPr="00F33100" w:rsidRDefault="001810E6" w:rsidP="00F33100">
            <w:pPr>
              <w:spacing w:line="360" w:lineRule="exact"/>
              <w:rPr>
                <w:sz w:val="18"/>
                <w:szCs w:val="18"/>
              </w:rPr>
            </w:pPr>
            <w:r w:rsidRPr="00F33100">
              <w:rPr>
                <w:sz w:val="18"/>
                <w:szCs w:val="18"/>
              </w:rPr>
              <w:t>西成スポーツセンター</w:t>
            </w:r>
          </w:p>
          <w:p w14:paraId="755B4A86" w14:textId="12A3ADED" w:rsidR="001810E6" w:rsidRPr="00F33100" w:rsidRDefault="001810E6" w:rsidP="00F33100">
            <w:pPr>
              <w:spacing w:line="360" w:lineRule="exact"/>
              <w:rPr>
                <w:sz w:val="18"/>
                <w:szCs w:val="18"/>
              </w:rPr>
            </w:pPr>
            <w:r w:rsidRPr="00F33100">
              <w:rPr>
                <w:sz w:val="18"/>
                <w:szCs w:val="18"/>
              </w:rPr>
              <w:t>扇町プール体育場</w:t>
            </w:r>
            <w:r w:rsidRPr="00F33100">
              <w:rPr>
                <w:sz w:val="18"/>
                <w:szCs w:val="18"/>
              </w:rPr>
              <w:tab/>
            </w:r>
          </w:p>
        </w:tc>
        <w:tc>
          <w:tcPr>
            <w:tcW w:w="3486" w:type="dxa"/>
          </w:tcPr>
          <w:p w14:paraId="44CCF16E" w14:textId="77777777" w:rsidR="006B6196" w:rsidRPr="00F33100" w:rsidRDefault="006B6196" w:rsidP="00F33100">
            <w:pPr>
              <w:spacing w:line="360" w:lineRule="exact"/>
              <w:rPr>
                <w:sz w:val="18"/>
                <w:szCs w:val="18"/>
              </w:rPr>
            </w:pPr>
            <w:r w:rsidRPr="00F33100">
              <w:rPr>
                <w:sz w:val="18"/>
                <w:szCs w:val="18"/>
              </w:rPr>
              <w:t>長居運動場</w:t>
            </w:r>
          </w:p>
          <w:p w14:paraId="0A967673" w14:textId="77777777" w:rsidR="006B6196" w:rsidRPr="00F33100" w:rsidRDefault="006B6196" w:rsidP="00F33100">
            <w:pPr>
              <w:spacing w:line="360" w:lineRule="exact"/>
              <w:rPr>
                <w:sz w:val="18"/>
                <w:szCs w:val="18"/>
              </w:rPr>
            </w:pPr>
            <w:r w:rsidRPr="00F33100">
              <w:rPr>
                <w:sz w:val="18"/>
                <w:szCs w:val="18"/>
              </w:rPr>
              <w:t>鶴見緑地第２運動場</w:t>
            </w:r>
          </w:p>
          <w:p w14:paraId="54FBF06F" w14:textId="47805205" w:rsidR="006B6196" w:rsidRPr="00F33100" w:rsidRDefault="001810E6" w:rsidP="00F33100">
            <w:pPr>
              <w:spacing w:line="360" w:lineRule="exact"/>
              <w:rPr>
                <w:sz w:val="18"/>
                <w:szCs w:val="18"/>
              </w:rPr>
            </w:pPr>
            <w:r w:rsidRPr="00F33100">
              <w:rPr>
                <w:sz w:val="18"/>
                <w:szCs w:val="18"/>
              </w:rPr>
              <w:t>鶴見緑地球技場</w:t>
            </w:r>
          </w:p>
          <w:p w14:paraId="1DC94919" w14:textId="6A2AEB2F" w:rsidR="006B6196" w:rsidRPr="00F33100" w:rsidRDefault="001810E6" w:rsidP="00F33100">
            <w:pPr>
              <w:spacing w:line="360" w:lineRule="exact"/>
              <w:rPr>
                <w:sz w:val="18"/>
                <w:szCs w:val="18"/>
              </w:rPr>
            </w:pPr>
            <w:r w:rsidRPr="00F33100">
              <w:rPr>
                <w:sz w:val="18"/>
                <w:szCs w:val="18"/>
              </w:rPr>
              <w:t>鶴見緑地第２球技場</w:t>
            </w:r>
          </w:p>
          <w:p w14:paraId="585B3F13" w14:textId="7B50731A" w:rsidR="006B6196" w:rsidRPr="00F33100" w:rsidRDefault="001810E6" w:rsidP="00F33100">
            <w:pPr>
              <w:spacing w:line="360" w:lineRule="exact"/>
              <w:rPr>
                <w:sz w:val="18"/>
                <w:szCs w:val="18"/>
              </w:rPr>
            </w:pPr>
            <w:r w:rsidRPr="00F33100">
              <w:rPr>
                <w:sz w:val="18"/>
                <w:szCs w:val="18"/>
              </w:rPr>
              <w:t>南港中央野球場</w:t>
            </w:r>
          </w:p>
          <w:p w14:paraId="030E8496" w14:textId="7D443485" w:rsidR="006B6196" w:rsidRPr="00F33100" w:rsidRDefault="001810E6" w:rsidP="00F33100">
            <w:pPr>
              <w:spacing w:line="360" w:lineRule="exact"/>
              <w:rPr>
                <w:sz w:val="18"/>
                <w:szCs w:val="18"/>
              </w:rPr>
            </w:pPr>
            <w:r w:rsidRPr="00F33100">
              <w:rPr>
                <w:sz w:val="18"/>
                <w:szCs w:val="18"/>
              </w:rPr>
              <w:t>靱テニスセンター</w:t>
            </w:r>
          </w:p>
          <w:p w14:paraId="49F6D377" w14:textId="35FFF30C" w:rsidR="006B6196" w:rsidRPr="00F33100" w:rsidRDefault="001810E6" w:rsidP="00F33100">
            <w:pPr>
              <w:spacing w:line="360" w:lineRule="exact"/>
              <w:rPr>
                <w:sz w:val="18"/>
                <w:szCs w:val="18"/>
              </w:rPr>
            </w:pPr>
            <w:r w:rsidRPr="00F33100">
              <w:rPr>
                <w:sz w:val="18"/>
                <w:szCs w:val="18"/>
              </w:rPr>
              <w:t>靱庭球場</w:t>
            </w:r>
          </w:p>
          <w:p w14:paraId="3DCFF60E" w14:textId="08C5A66B" w:rsidR="006B6196" w:rsidRPr="00F33100" w:rsidRDefault="001810E6" w:rsidP="00F33100">
            <w:pPr>
              <w:spacing w:line="360" w:lineRule="exact"/>
              <w:rPr>
                <w:sz w:val="18"/>
                <w:szCs w:val="18"/>
              </w:rPr>
            </w:pPr>
            <w:r w:rsidRPr="00F33100">
              <w:rPr>
                <w:sz w:val="18"/>
                <w:szCs w:val="18"/>
              </w:rPr>
              <w:t>長居庭球場</w:t>
            </w:r>
          </w:p>
          <w:p w14:paraId="626AC917" w14:textId="77777777" w:rsidR="001810E6" w:rsidRPr="00F33100" w:rsidRDefault="001810E6" w:rsidP="00F33100">
            <w:pPr>
              <w:spacing w:line="360" w:lineRule="exact"/>
              <w:rPr>
                <w:sz w:val="18"/>
                <w:szCs w:val="18"/>
              </w:rPr>
            </w:pPr>
            <w:r w:rsidRPr="00F33100">
              <w:rPr>
                <w:sz w:val="18"/>
                <w:szCs w:val="18"/>
              </w:rPr>
              <w:t>鶴見緑地庭球場</w:t>
            </w:r>
          </w:p>
          <w:p w14:paraId="1446441E" w14:textId="77777777" w:rsidR="001810E6" w:rsidRPr="00F33100" w:rsidRDefault="001810E6" w:rsidP="00F33100">
            <w:pPr>
              <w:spacing w:line="360" w:lineRule="exact"/>
              <w:rPr>
                <w:sz w:val="18"/>
                <w:szCs w:val="18"/>
              </w:rPr>
            </w:pPr>
            <w:r w:rsidRPr="00F33100">
              <w:rPr>
                <w:sz w:val="18"/>
                <w:szCs w:val="18"/>
              </w:rPr>
              <w:t>南港中央庭球場</w:t>
            </w:r>
          </w:p>
          <w:p w14:paraId="03D8518D" w14:textId="77777777" w:rsidR="006B6196" w:rsidRPr="00F33100" w:rsidRDefault="001810E6" w:rsidP="00F33100">
            <w:pPr>
              <w:spacing w:line="360" w:lineRule="exact"/>
              <w:rPr>
                <w:sz w:val="18"/>
                <w:szCs w:val="18"/>
              </w:rPr>
            </w:pPr>
            <w:r w:rsidRPr="00F33100">
              <w:rPr>
                <w:sz w:val="18"/>
                <w:szCs w:val="18"/>
              </w:rPr>
              <w:t>扇町プール卓球場</w:t>
            </w:r>
          </w:p>
          <w:p w14:paraId="4A46FD67" w14:textId="2F8B49E0" w:rsidR="001810E6" w:rsidRPr="00F33100" w:rsidRDefault="001810E6" w:rsidP="00F33100">
            <w:pPr>
              <w:spacing w:line="360" w:lineRule="exact"/>
              <w:rPr>
                <w:sz w:val="18"/>
                <w:szCs w:val="18"/>
              </w:rPr>
            </w:pPr>
            <w:r w:rsidRPr="00F33100">
              <w:rPr>
                <w:sz w:val="18"/>
                <w:szCs w:val="18"/>
              </w:rPr>
              <w:t>大阪城野球場</w:t>
            </w:r>
          </w:p>
        </w:tc>
      </w:tr>
    </w:tbl>
    <w:p w14:paraId="150CDEED" w14:textId="77777777" w:rsidR="00D700B4" w:rsidRPr="00F33100" w:rsidRDefault="00D700B4" w:rsidP="00F33100">
      <w:pPr>
        <w:spacing w:line="360" w:lineRule="exact"/>
        <w:rPr>
          <w:sz w:val="18"/>
          <w:szCs w:val="18"/>
        </w:rPr>
      </w:pPr>
    </w:p>
    <w:p w14:paraId="3CC0C00F" w14:textId="04178318" w:rsidR="00934BC7" w:rsidRPr="00F33100" w:rsidRDefault="00934BC7" w:rsidP="00F33100">
      <w:pPr>
        <w:spacing w:line="360" w:lineRule="exact"/>
        <w:rPr>
          <w:sz w:val="18"/>
          <w:szCs w:val="18"/>
        </w:rPr>
      </w:pPr>
      <w:r w:rsidRPr="00F33100">
        <w:rPr>
          <w:rFonts w:hint="eastAsia"/>
          <w:sz w:val="18"/>
          <w:szCs w:val="18"/>
        </w:rPr>
        <w:t>別表</w:t>
      </w:r>
      <w:r w:rsidR="00D700B4" w:rsidRPr="00F33100">
        <w:rPr>
          <w:sz w:val="18"/>
          <w:szCs w:val="18"/>
        </w:rPr>
        <w:t>2</w:t>
      </w:r>
    </w:p>
    <w:tbl>
      <w:tblPr>
        <w:tblStyle w:val="af"/>
        <w:tblW w:w="0" w:type="auto"/>
        <w:tblLook w:val="04A0" w:firstRow="1" w:lastRow="0" w:firstColumn="1" w:lastColumn="0" w:noHBand="0" w:noVBand="1"/>
      </w:tblPr>
      <w:tblGrid>
        <w:gridCol w:w="2583"/>
        <w:gridCol w:w="2575"/>
        <w:gridCol w:w="2575"/>
        <w:gridCol w:w="2575"/>
      </w:tblGrid>
      <w:tr w:rsidR="001810E6" w:rsidRPr="00F33100" w14:paraId="454DE336" w14:textId="77777777" w:rsidTr="001810E6">
        <w:tc>
          <w:tcPr>
            <w:tcW w:w="2614" w:type="dxa"/>
          </w:tcPr>
          <w:p w14:paraId="13F384D8" w14:textId="77777777" w:rsidR="001810E6" w:rsidRPr="00F33100" w:rsidRDefault="001810E6" w:rsidP="00F33100">
            <w:pPr>
              <w:spacing w:line="360" w:lineRule="exact"/>
              <w:rPr>
                <w:sz w:val="18"/>
                <w:szCs w:val="18"/>
              </w:rPr>
            </w:pPr>
            <w:r w:rsidRPr="00F33100">
              <w:rPr>
                <w:rFonts w:hint="eastAsia"/>
                <w:sz w:val="18"/>
                <w:szCs w:val="18"/>
              </w:rPr>
              <w:t>浦江庭球場</w:t>
            </w:r>
          </w:p>
          <w:p w14:paraId="1D37FE7F" w14:textId="18AA16E7" w:rsidR="001810E6" w:rsidRPr="00F33100" w:rsidRDefault="001810E6" w:rsidP="00F33100">
            <w:pPr>
              <w:spacing w:line="360" w:lineRule="exact"/>
              <w:rPr>
                <w:sz w:val="18"/>
                <w:szCs w:val="18"/>
              </w:rPr>
            </w:pPr>
            <w:r w:rsidRPr="00F33100">
              <w:rPr>
                <w:rFonts w:hint="eastAsia"/>
                <w:sz w:val="18"/>
                <w:szCs w:val="18"/>
              </w:rPr>
              <w:t>中之島西庭球場</w:t>
            </w:r>
          </w:p>
          <w:p w14:paraId="3B3D127E" w14:textId="77777777" w:rsidR="001810E6" w:rsidRPr="00F33100" w:rsidRDefault="001810E6" w:rsidP="00F33100">
            <w:pPr>
              <w:spacing w:line="360" w:lineRule="exact"/>
              <w:rPr>
                <w:sz w:val="18"/>
                <w:szCs w:val="18"/>
              </w:rPr>
            </w:pPr>
            <w:r w:rsidRPr="00F33100">
              <w:rPr>
                <w:rFonts w:hint="eastAsia"/>
                <w:sz w:val="18"/>
                <w:szCs w:val="18"/>
              </w:rPr>
              <w:t>南天満庭球場</w:t>
            </w:r>
          </w:p>
          <w:p w14:paraId="31825707" w14:textId="314D46D5" w:rsidR="001810E6" w:rsidRPr="00F33100" w:rsidRDefault="001810E6" w:rsidP="00F33100">
            <w:pPr>
              <w:spacing w:line="360" w:lineRule="exact"/>
              <w:rPr>
                <w:sz w:val="18"/>
                <w:szCs w:val="18"/>
              </w:rPr>
            </w:pPr>
            <w:r w:rsidRPr="00F33100">
              <w:rPr>
                <w:rFonts w:hint="eastAsia"/>
                <w:sz w:val="18"/>
                <w:szCs w:val="18"/>
              </w:rPr>
              <w:t>真田山庭球場</w:t>
            </w:r>
          </w:p>
          <w:p w14:paraId="022AFAC9" w14:textId="080FB662" w:rsidR="001810E6" w:rsidRPr="00F33100" w:rsidRDefault="001810E6" w:rsidP="00F33100">
            <w:pPr>
              <w:spacing w:line="360" w:lineRule="exact"/>
              <w:rPr>
                <w:sz w:val="18"/>
                <w:szCs w:val="18"/>
              </w:rPr>
            </w:pPr>
            <w:r w:rsidRPr="00F33100">
              <w:rPr>
                <w:rFonts w:hint="eastAsia"/>
                <w:sz w:val="18"/>
                <w:szCs w:val="18"/>
              </w:rPr>
              <w:t>中島庭球場</w:t>
            </w:r>
          </w:p>
          <w:p w14:paraId="42AC8FE6" w14:textId="77777777" w:rsidR="001810E6" w:rsidRPr="00F33100" w:rsidRDefault="001810E6" w:rsidP="00F33100">
            <w:pPr>
              <w:spacing w:line="360" w:lineRule="exact"/>
              <w:rPr>
                <w:sz w:val="18"/>
                <w:szCs w:val="18"/>
              </w:rPr>
            </w:pPr>
            <w:r w:rsidRPr="00F33100">
              <w:rPr>
                <w:rFonts w:hint="eastAsia"/>
                <w:sz w:val="18"/>
                <w:szCs w:val="18"/>
              </w:rPr>
              <w:t>北江口中央庭球場</w:t>
            </w:r>
          </w:p>
          <w:p w14:paraId="71A6A542" w14:textId="0E974BEF" w:rsidR="001810E6" w:rsidRPr="00F33100" w:rsidRDefault="001810E6" w:rsidP="00F33100">
            <w:pPr>
              <w:spacing w:line="360" w:lineRule="exact"/>
              <w:rPr>
                <w:sz w:val="18"/>
                <w:szCs w:val="18"/>
              </w:rPr>
            </w:pPr>
            <w:r w:rsidRPr="00F33100">
              <w:rPr>
                <w:rFonts w:hint="eastAsia"/>
                <w:sz w:val="18"/>
                <w:szCs w:val="18"/>
              </w:rPr>
              <w:t>旭庭球場</w:t>
            </w:r>
          </w:p>
          <w:p w14:paraId="3386BE42" w14:textId="2FE9BDC9" w:rsidR="001810E6" w:rsidRPr="00F33100" w:rsidRDefault="001810E6" w:rsidP="00F33100">
            <w:pPr>
              <w:spacing w:line="360" w:lineRule="exact"/>
              <w:rPr>
                <w:sz w:val="18"/>
                <w:szCs w:val="18"/>
              </w:rPr>
            </w:pPr>
            <w:r w:rsidRPr="00F33100">
              <w:rPr>
                <w:rFonts w:hint="eastAsia"/>
                <w:sz w:val="18"/>
                <w:szCs w:val="18"/>
              </w:rPr>
              <w:t>山之内西庭球場</w:t>
            </w:r>
          </w:p>
          <w:p w14:paraId="2860C53B" w14:textId="77777777" w:rsidR="001810E6" w:rsidRPr="00F33100" w:rsidRDefault="001810E6" w:rsidP="00F33100">
            <w:pPr>
              <w:spacing w:line="360" w:lineRule="exact"/>
              <w:rPr>
                <w:sz w:val="18"/>
                <w:szCs w:val="18"/>
              </w:rPr>
            </w:pPr>
            <w:r w:rsidRPr="00F33100">
              <w:rPr>
                <w:rFonts w:hint="eastAsia"/>
                <w:sz w:val="18"/>
                <w:szCs w:val="18"/>
              </w:rPr>
              <w:t>松島野球場</w:t>
            </w:r>
          </w:p>
          <w:p w14:paraId="49E3FD87" w14:textId="6963F1A3" w:rsidR="001810E6" w:rsidRPr="00F33100" w:rsidRDefault="001810E6" w:rsidP="00F33100">
            <w:pPr>
              <w:spacing w:line="360" w:lineRule="exact"/>
              <w:rPr>
                <w:sz w:val="18"/>
                <w:szCs w:val="18"/>
              </w:rPr>
            </w:pPr>
            <w:r w:rsidRPr="00F33100">
              <w:rPr>
                <w:rFonts w:hint="eastAsia"/>
                <w:sz w:val="18"/>
                <w:szCs w:val="18"/>
              </w:rPr>
              <w:t>桜之宮野球場</w:t>
            </w:r>
            <w:r w:rsidRPr="00F33100">
              <w:rPr>
                <w:sz w:val="18"/>
                <w:szCs w:val="18"/>
              </w:rPr>
              <w:tab/>
            </w:r>
          </w:p>
          <w:p w14:paraId="482768A8" w14:textId="5A4FD3AF" w:rsidR="001810E6" w:rsidRPr="00F33100" w:rsidRDefault="001810E6" w:rsidP="00F33100">
            <w:pPr>
              <w:spacing w:line="360" w:lineRule="exact"/>
              <w:rPr>
                <w:sz w:val="18"/>
                <w:szCs w:val="18"/>
              </w:rPr>
            </w:pPr>
            <w:r w:rsidRPr="00F33100">
              <w:rPr>
                <w:rFonts w:hint="eastAsia"/>
                <w:sz w:val="18"/>
                <w:szCs w:val="18"/>
              </w:rPr>
              <w:t>真田山野球場</w:t>
            </w:r>
          </w:p>
        </w:tc>
        <w:tc>
          <w:tcPr>
            <w:tcW w:w="2614" w:type="dxa"/>
          </w:tcPr>
          <w:p w14:paraId="7806021D" w14:textId="77777777" w:rsidR="001810E6" w:rsidRPr="00F33100" w:rsidRDefault="001810E6" w:rsidP="00F33100">
            <w:pPr>
              <w:spacing w:line="360" w:lineRule="exact"/>
              <w:rPr>
                <w:sz w:val="18"/>
                <w:szCs w:val="18"/>
              </w:rPr>
            </w:pPr>
            <w:r w:rsidRPr="00F33100">
              <w:rPr>
                <w:sz w:val="18"/>
                <w:szCs w:val="18"/>
              </w:rPr>
              <w:t>桃谷野球場</w:t>
            </w:r>
          </w:p>
          <w:p w14:paraId="31AD04F6" w14:textId="77777777" w:rsidR="001810E6" w:rsidRPr="00F33100" w:rsidRDefault="001810E6" w:rsidP="00F33100">
            <w:pPr>
              <w:spacing w:line="360" w:lineRule="exact"/>
              <w:rPr>
                <w:sz w:val="18"/>
                <w:szCs w:val="18"/>
              </w:rPr>
            </w:pPr>
            <w:r w:rsidRPr="00F33100">
              <w:rPr>
                <w:sz w:val="18"/>
                <w:szCs w:val="18"/>
              </w:rPr>
              <w:t>寺田町野球場</w:t>
            </w:r>
          </w:p>
          <w:p w14:paraId="49AEA7DD" w14:textId="77777777" w:rsidR="001810E6" w:rsidRPr="00F33100" w:rsidRDefault="001810E6" w:rsidP="00F33100">
            <w:pPr>
              <w:spacing w:line="360" w:lineRule="exact"/>
              <w:rPr>
                <w:sz w:val="18"/>
                <w:szCs w:val="18"/>
              </w:rPr>
            </w:pPr>
            <w:r w:rsidRPr="00F33100">
              <w:rPr>
                <w:sz w:val="18"/>
                <w:szCs w:val="18"/>
              </w:rPr>
              <w:t>蒲生野球場</w:t>
            </w:r>
          </w:p>
          <w:p w14:paraId="2FF88BB5" w14:textId="44A54A82" w:rsidR="001810E6" w:rsidRPr="00F33100" w:rsidRDefault="001810E6" w:rsidP="00F33100">
            <w:pPr>
              <w:spacing w:line="360" w:lineRule="exact"/>
              <w:rPr>
                <w:sz w:val="18"/>
                <w:szCs w:val="18"/>
              </w:rPr>
            </w:pPr>
            <w:r w:rsidRPr="00F33100">
              <w:rPr>
                <w:sz w:val="18"/>
                <w:szCs w:val="18"/>
              </w:rPr>
              <w:t>十三野球場</w:t>
            </w:r>
          </w:p>
          <w:p w14:paraId="421EB686" w14:textId="7F0618B3" w:rsidR="001810E6" w:rsidRPr="00F33100" w:rsidRDefault="001810E6" w:rsidP="00F33100">
            <w:pPr>
              <w:spacing w:line="360" w:lineRule="exact"/>
              <w:rPr>
                <w:sz w:val="18"/>
                <w:szCs w:val="18"/>
              </w:rPr>
            </w:pPr>
            <w:r w:rsidRPr="00F33100">
              <w:rPr>
                <w:sz w:val="18"/>
                <w:szCs w:val="18"/>
              </w:rPr>
              <w:t>中島野球場</w:t>
            </w:r>
          </w:p>
          <w:p w14:paraId="6D838807" w14:textId="77777777" w:rsidR="001810E6" w:rsidRPr="00F33100" w:rsidRDefault="001810E6" w:rsidP="00F33100">
            <w:pPr>
              <w:spacing w:line="360" w:lineRule="exact"/>
              <w:rPr>
                <w:sz w:val="18"/>
                <w:szCs w:val="18"/>
              </w:rPr>
            </w:pPr>
            <w:r w:rsidRPr="00F33100">
              <w:rPr>
                <w:sz w:val="18"/>
                <w:szCs w:val="18"/>
              </w:rPr>
              <w:t>小林野球場</w:t>
            </w:r>
          </w:p>
          <w:p w14:paraId="11021FDE" w14:textId="69898753" w:rsidR="001810E6" w:rsidRPr="00F33100" w:rsidRDefault="001810E6" w:rsidP="00F33100">
            <w:pPr>
              <w:spacing w:line="360" w:lineRule="exact"/>
              <w:rPr>
                <w:sz w:val="18"/>
                <w:szCs w:val="18"/>
              </w:rPr>
            </w:pPr>
            <w:r w:rsidRPr="00F33100">
              <w:rPr>
                <w:sz w:val="18"/>
                <w:szCs w:val="18"/>
              </w:rPr>
              <w:t>北加賀屋野球場</w:t>
            </w:r>
            <w:r w:rsidRPr="00F33100">
              <w:rPr>
                <w:rFonts w:hint="eastAsia"/>
                <w:sz w:val="18"/>
                <w:szCs w:val="18"/>
              </w:rPr>
              <w:t xml:space="preserve">　</w:t>
            </w:r>
          </w:p>
          <w:p w14:paraId="5D440837" w14:textId="1A2F9DDA" w:rsidR="001810E6" w:rsidRPr="00F33100" w:rsidRDefault="001810E6" w:rsidP="00F33100">
            <w:pPr>
              <w:spacing w:line="360" w:lineRule="exact"/>
              <w:rPr>
                <w:sz w:val="18"/>
                <w:szCs w:val="18"/>
              </w:rPr>
            </w:pPr>
            <w:r w:rsidRPr="00F33100">
              <w:rPr>
                <w:sz w:val="18"/>
                <w:szCs w:val="18"/>
              </w:rPr>
              <w:t>春日出運動場</w:t>
            </w:r>
          </w:p>
          <w:p w14:paraId="76B51727" w14:textId="77777777" w:rsidR="001810E6" w:rsidRPr="00F33100" w:rsidRDefault="001810E6" w:rsidP="00F33100">
            <w:pPr>
              <w:spacing w:line="360" w:lineRule="exact"/>
              <w:rPr>
                <w:sz w:val="18"/>
                <w:szCs w:val="18"/>
              </w:rPr>
            </w:pPr>
            <w:r w:rsidRPr="00F33100">
              <w:rPr>
                <w:sz w:val="18"/>
                <w:szCs w:val="18"/>
              </w:rPr>
              <w:t>下福島運動場</w:t>
            </w:r>
          </w:p>
          <w:p w14:paraId="4B759D89" w14:textId="786D1971" w:rsidR="001810E6" w:rsidRPr="00F33100" w:rsidRDefault="001810E6" w:rsidP="00F33100">
            <w:pPr>
              <w:spacing w:line="360" w:lineRule="exact"/>
              <w:rPr>
                <w:sz w:val="18"/>
                <w:szCs w:val="18"/>
              </w:rPr>
            </w:pPr>
            <w:r w:rsidRPr="00F33100">
              <w:rPr>
                <w:sz w:val="18"/>
                <w:szCs w:val="18"/>
              </w:rPr>
              <w:t>吉野町運動場</w:t>
            </w:r>
          </w:p>
          <w:p w14:paraId="2AE6CAE7" w14:textId="55CB864C" w:rsidR="001810E6" w:rsidRPr="00F33100" w:rsidRDefault="001810E6" w:rsidP="00F33100">
            <w:pPr>
              <w:spacing w:line="360" w:lineRule="exact"/>
              <w:rPr>
                <w:sz w:val="18"/>
                <w:szCs w:val="18"/>
              </w:rPr>
            </w:pPr>
            <w:r w:rsidRPr="00F33100">
              <w:rPr>
                <w:sz w:val="18"/>
                <w:szCs w:val="18"/>
              </w:rPr>
              <w:t>平野白鷺運動場</w:t>
            </w:r>
            <w:r w:rsidRPr="00F33100">
              <w:rPr>
                <w:rFonts w:hint="eastAsia"/>
                <w:sz w:val="18"/>
                <w:szCs w:val="18"/>
              </w:rPr>
              <w:t xml:space="preserve">　</w:t>
            </w:r>
          </w:p>
        </w:tc>
        <w:tc>
          <w:tcPr>
            <w:tcW w:w="2614" w:type="dxa"/>
          </w:tcPr>
          <w:p w14:paraId="2AFA4DF7" w14:textId="77777777" w:rsidR="001810E6" w:rsidRPr="00F33100" w:rsidRDefault="001810E6" w:rsidP="00F33100">
            <w:pPr>
              <w:spacing w:line="360" w:lineRule="exact"/>
              <w:rPr>
                <w:sz w:val="18"/>
                <w:szCs w:val="18"/>
              </w:rPr>
            </w:pPr>
            <w:r w:rsidRPr="00F33100">
              <w:rPr>
                <w:sz w:val="18"/>
                <w:szCs w:val="18"/>
              </w:rPr>
              <w:t>長池運動場</w:t>
            </w:r>
          </w:p>
          <w:p w14:paraId="3FDCD8B3" w14:textId="3566FF59" w:rsidR="001810E6" w:rsidRPr="00F33100" w:rsidRDefault="001810E6" w:rsidP="00F33100">
            <w:pPr>
              <w:spacing w:line="360" w:lineRule="exact"/>
              <w:rPr>
                <w:sz w:val="18"/>
                <w:szCs w:val="18"/>
              </w:rPr>
            </w:pPr>
            <w:r w:rsidRPr="00F33100">
              <w:rPr>
                <w:sz w:val="18"/>
                <w:szCs w:val="18"/>
              </w:rPr>
              <w:t>沢之町運動場</w:t>
            </w:r>
          </w:p>
          <w:p w14:paraId="3B560B6F" w14:textId="77777777" w:rsidR="001810E6" w:rsidRPr="00F33100" w:rsidRDefault="001810E6" w:rsidP="00F33100">
            <w:pPr>
              <w:spacing w:line="360" w:lineRule="exact"/>
              <w:rPr>
                <w:sz w:val="18"/>
                <w:szCs w:val="18"/>
              </w:rPr>
            </w:pPr>
            <w:r w:rsidRPr="00F33100">
              <w:rPr>
                <w:sz w:val="18"/>
                <w:szCs w:val="18"/>
              </w:rPr>
              <w:t>与力町運動場</w:t>
            </w:r>
          </w:p>
          <w:p w14:paraId="283D7C27" w14:textId="62BD7F91" w:rsidR="001810E6" w:rsidRPr="00F33100" w:rsidRDefault="001810E6" w:rsidP="00F33100">
            <w:pPr>
              <w:spacing w:line="360" w:lineRule="exact"/>
              <w:rPr>
                <w:sz w:val="18"/>
                <w:szCs w:val="18"/>
              </w:rPr>
            </w:pPr>
            <w:r w:rsidRPr="00F33100">
              <w:rPr>
                <w:sz w:val="18"/>
                <w:szCs w:val="18"/>
              </w:rPr>
              <w:t>浦江運動場</w:t>
            </w:r>
          </w:p>
          <w:p w14:paraId="3769AC29" w14:textId="08CFFD0A" w:rsidR="001810E6" w:rsidRPr="00F33100" w:rsidRDefault="001810E6" w:rsidP="00F33100">
            <w:pPr>
              <w:spacing w:line="360" w:lineRule="exact"/>
              <w:rPr>
                <w:sz w:val="18"/>
                <w:szCs w:val="18"/>
              </w:rPr>
            </w:pPr>
            <w:r w:rsidRPr="00F33100">
              <w:rPr>
                <w:sz w:val="18"/>
                <w:szCs w:val="18"/>
              </w:rPr>
              <w:t>神路運動場</w:t>
            </w:r>
          </w:p>
          <w:p w14:paraId="7FABCBCB" w14:textId="77777777" w:rsidR="001810E6" w:rsidRPr="00F33100" w:rsidRDefault="001810E6" w:rsidP="00F33100">
            <w:pPr>
              <w:spacing w:line="360" w:lineRule="exact"/>
              <w:rPr>
                <w:sz w:val="18"/>
                <w:szCs w:val="18"/>
              </w:rPr>
            </w:pPr>
            <w:r w:rsidRPr="00F33100">
              <w:rPr>
                <w:sz w:val="18"/>
                <w:szCs w:val="18"/>
              </w:rPr>
              <w:t>五条運動場</w:t>
            </w:r>
          </w:p>
          <w:p w14:paraId="73BA1CAC" w14:textId="2403A72E" w:rsidR="001810E6" w:rsidRPr="00F33100" w:rsidRDefault="001810E6" w:rsidP="00F33100">
            <w:pPr>
              <w:spacing w:line="360" w:lineRule="exact"/>
              <w:rPr>
                <w:sz w:val="18"/>
                <w:szCs w:val="18"/>
              </w:rPr>
            </w:pPr>
            <w:r w:rsidRPr="00F33100">
              <w:rPr>
                <w:sz w:val="18"/>
                <w:szCs w:val="18"/>
              </w:rPr>
              <w:t>東中本運動場</w:t>
            </w:r>
          </w:p>
          <w:p w14:paraId="626A104D" w14:textId="2DD19DEC" w:rsidR="001810E6" w:rsidRPr="00F33100" w:rsidRDefault="001810E6" w:rsidP="00F33100">
            <w:pPr>
              <w:spacing w:line="360" w:lineRule="exact"/>
              <w:rPr>
                <w:sz w:val="18"/>
                <w:szCs w:val="18"/>
              </w:rPr>
            </w:pPr>
            <w:r w:rsidRPr="00F33100">
              <w:rPr>
                <w:sz w:val="18"/>
                <w:szCs w:val="18"/>
              </w:rPr>
              <w:t>鯰江運動場</w:t>
            </w:r>
          </w:p>
          <w:p w14:paraId="222DD15F" w14:textId="77777777" w:rsidR="001810E6" w:rsidRPr="00F33100" w:rsidRDefault="001810E6" w:rsidP="00F33100">
            <w:pPr>
              <w:spacing w:line="360" w:lineRule="exact"/>
              <w:rPr>
                <w:sz w:val="18"/>
                <w:szCs w:val="18"/>
              </w:rPr>
            </w:pPr>
            <w:r w:rsidRPr="00F33100">
              <w:rPr>
                <w:sz w:val="18"/>
                <w:szCs w:val="18"/>
              </w:rPr>
              <w:t>東中浜運動場</w:t>
            </w:r>
          </w:p>
          <w:p w14:paraId="0EB8452F" w14:textId="141F137B" w:rsidR="001810E6" w:rsidRPr="00F33100" w:rsidRDefault="001810E6" w:rsidP="00F33100">
            <w:pPr>
              <w:spacing w:line="360" w:lineRule="exact"/>
              <w:rPr>
                <w:sz w:val="18"/>
                <w:szCs w:val="18"/>
              </w:rPr>
            </w:pPr>
            <w:r w:rsidRPr="00F33100">
              <w:rPr>
                <w:sz w:val="18"/>
                <w:szCs w:val="18"/>
              </w:rPr>
              <w:t>左専道運動場</w:t>
            </w:r>
          </w:p>
          <w:p w14:paraId="7302B989" w14:textId="4987901F" w:rsidR="001810E6" w:rsidRPr="00F33100" w:rsidRDefault="001810E6" w:rsidP="00F33100">
            <w:pPr>
              <w:spacing w:line="360" w:lineRule="exact"/>
              <w:rPr>
                <w:sz w:val="18"/>
                <w:szCs w:val="18"/>
              </w:rPr>
            </w:pPr>
            <w:r w:rsidRPr="00F33100">
              <w:rPr>
                <w:sz w:val="18"/>
                <w:szCs w:val="18"/>
              </w:rPr>
              <w:t>今津運動場</w:t>
            </w:r>
          </w:p>
        </w:tc>
        <w:tc>
          <w:tcPr>
            <w:tcW w:w="2614" w:type="dxa"/>
          </w:tcPr>
          <w:p w14:paraId="5BDE39B5" w14:textId="77777777" w:rsidR="001810E6" w:rsidRPr="00F33100" w:rsidRDefault="001810E6" w:rsidP="00F33100">
            <w:pPr>
              <w:spacing w:line="360" w:lineRule="exact"/>
              <w:rPr>
                <w:sz w:val="18"/>
                <w:szCs w:val="18"/>
              </w:rPr>
            </w:pPr>
            <w:r w:rsidRPr="00F33100">
              <w:rPr>
                <w:sz w:val="18"/>
                <w:szCs w:val="18"/>
              </w:rPr>
              <w:t>歌島運動場</w:t>
            </w:r>
          </w:p>
          <w:p w14:paraId="206B2C2D" w14:textId="1C15758C" w:rsidR="001810E6" w:rsidRPr="00F33100" w:rsidRDefault="001810E6" w:rsidP="00F33100">
            <w:pPr>
              <w:spacing w:line="360" w:lineRule="exact"/>
              <w:rPr>
                <w:sz w:val="18"/>
                <w:szCs w:val="18"/>
              </w:rPr>
            </w:pPr>
            <w:r w:rsidRPr="00F33100">
              <w:rPr>
                <w:sz w:val="18"/>
                <w:szCs w:val="18"/>
              </w:rPr>
              <w:t>旭運動場</w:t>
            </w:r>
          </w:p>
          <w:p w14:paraId="1975B57A" w14:textId="77777777" w:rsidR="001810E6" w:rsidRPr="00F33100" w:rsidRDefault="001810E6" w:rsidP="00F33100">
            <w:pPr>
              <w:spacing w:line="360" w:lineRule="exact"/>
              <w:rPr>
                <w:sz w:val="18"/>
                <w:szCs w:val="18"/>
              </w:rPr>
            </w:pPr>
            <w:r w:rsidRPr="00F33100">
              <w:rPr>
                <w:sz w:val="18"/>
                <w:szCs w:val="18"/>
              </w:rPr>
              <w:t>鶴町南運動場</w:t>
            </w:r>
          </w:p>
          <w:p w14:paraId="7E89A677" w14:textId="1A7D059C" w:rsidR="001810E6" w:rsidRPr="00F33100" w:rsidRDefault="001810E6" w:rsidP="00F33100">
            <w:pPr>
              <w:spacing w:line="360" w:lineRule="exact"/>
              <w:rPr>
                <w:sz w:val="18"/>
                <w:szCs w:val="18"/>
              </w:rPr>
            </w:pPr>
            <w:r w:rsidRPr="00F33100">
              <w:rPr>
                <w:sz w:val="18"/>
                <w:szCs w:val="18"/>
              </w:rPr>
              <w:t>波除運動場</w:t>
            </w:r>
          </w:p>
          <w:p w14:paraId="5E05DA42" w14:textId="18B506C0" w:rsidR="001810E6" w:rsidRPr="00F33100" w:rsidRDefault="001810E6" w:rsidP="00F33100">
            <w:pPr>
              <w:spacing w:line="360" w:lineRule="exact"/>
              <w:rPr>
                <w:sz w:val="18"/>
                <w:szCs w:val="18"/>
              </w:rPr>
            </w:pPr>
            <w:r w:rsidRPr="00F33100">
              <w:rPr>
                <w:sz w:val="18"/>
                <w:szCs w:val="18"/>
              </w:rPr>
              <w:t>磯路中央運動場</w:t>
            </w:r>
          </w:p>
          <w:p w14:paraId="18EF74C6" w14:textId="77777777" w:rsidR="001810E6" w:rsidRPr="00F33100" w:rsidRDefault="001810E6" w:rsidP="00F33100">
            <w:pPr>
              <w:spacing w:line="360" w:lineRule="exact"/>
              <w:rPr>
                <w:sz w:val="18"/>
                <w:szCs w:val="18"/>
              </w:rPr>
            </w:pPr>
            <w:r w:rsidRPr="00F33100">
              <w:rPr>
                <w:sz w:val="18"/>
                <w:szCs w:val="18"/>
              </w:rPr>
              <w:t>浅香中央運動場</w:t>
            </w:r>
          </w:p>
          <w:p w14:paraId="2F7FB914" w14:textId="00308E10" w:rsidR="001810E6" w:rsidRPr="00F33100" w:rsidRDefault="001810E6" w:rsidP="00F33100">
            <w:pPr>
              <w:spacing w:line="360" w:lineRule="exact"/>
              <w:rPr>
                <w:sz w:val="18"/>
                <w:szCs w:val="18"/>
              </w:rPr>
            </w:pPr>
            <w:r w:rsidRPr="00F33100">
              <w:rPr>
                <w:sz w:val="18"/>
                <w:szCs w:val="18"/>
              </w:rPr>
              <w:t>鶴浜緑地運動場</w:t>
            </w:r>
          </w:p>
          <w:p w14:paraId="6792973B" w14:textId="7D20DCBF" w:rsidR="001810E6" w:rsidRPr="00F33100" w:rsidRDefault="001810E6" w:rsidP="00F33100">
            <w:pPr>
              <w:spacing w:line="360" w:lineRule="exact"/>
              <w:rPr>
                <w:sz w:val="18"/>
                <w:szCs w:val="18"/>
              </w:rPr>
            </w:pPr>
            <w:r w:rsidRPr="00F33100">
              <w:rPr>
                <w:sz w:val="18"/>
                <w:szCs w:val="18"/>
              </w:rPr>
              <w:t>中島第２野球場</w:t>
            </w:r>
          </w:p>
          <w:p w14:paraId="4A94B0C2" w14:textId="3B2696D6" w:rsidR="001810E6" w:rsidRPr="00F33100" w:rsidRDefault="001810E6" w:rsidP="00F33100">
            <w:pPr>
              <w:spacing w:line="360" w:lineRule="exact"/>
              <w:rPr>
                <w:sz w:val="18"/>
                <w:szCs w:val="18"/>
              </w:rPr>
            </w:pPr>
            <w:r w:rsidRPr="00F33100">
              <w:rPr>
                <w:sz w:val="18"/>
                <w:szCs w:val="18"/>
              </w:rPr>
              <w:t>南港東運動場</w:t>
            </w:r>
          </w:p>
        </w:tc>
      </w:tr>
    </w:tbl>
    <w:p w14:paraId="50936102" w14:textId="7E533F3F" w:rsidR="00934BC7" w:rsidRPr="00F33100" w:rsidRDefault="00934BC7" w:rsidP="00F33100">
      <w:pPr>
        <w:spacing w:line="360" w:lineRule="exact"/>
        <w:rPr>
          <w:sz w:val="18"/>
          <w:szCs w:val="18"/>
        </w:rPr>
      </w:pPr>
    </w:p>
    <w:sectPr w:rsidR="00934BC7" w:rsidRPr="00F33100" w:rsidSect="00785766">
      <w:pgSz w:w="11905" w:h="16838" w:orient="landscape" w:code="8"/>
      <w:pgMar w:top="794" w:right="907" w:bottom="79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7FF1" w14:textId="77777777" w:rsidR="00F83C0A" w:rsidRDefault="00F83C0A" w:rsidP="003A5634">
      <w:r>
        <w:separator/>
      </w:r>
    </w:p>
  </w:endnote>
  <w:endnote w:type="continuationSeparator" w:id="0">
    <w:p w14:paraId="71435F47" w14:textId="77777777" w:rsidR="00F83C0A" w:rsidRDefault="00F83C0A" w:rsidP="003A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538F" w14:textId="77777777" w:rsidR="00F83C0A" w:rsidRDefault="00F83C0A" w:rsidP="003A5634">
      <w:r>
        <w:separator/>
      </w:r>
    </w:p>
  </w:footnote>
  <w:footnote w:type="continuationSeparator" w:id="0">
    <w:p w14:paraId="592BD810" w14:textId="77777777" w:rsidR="00F83C0A" w:rsidRDefault="00F83C0A" w:rsidP="003A5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1E4"/>
    <w:multiLevelType w:val="hybridMultilevel"/>
    <w:tmpl w:val="E53A605C"/>
    <w:lvl w:ilvl="0" w:tplc="707A702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613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bookFoldPrinting/>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A0"/>
    <w:rsid w:val="000338F9"/>
    <w:rsid w:val="000579BB"/>
    <w:rsid w:val="00060453"/>
    <w:rsid w:val="001810E6"/>
    <w:rsid w:val="001A74EA"/>
    <w:rsid w:val="00256166"/>
    <w:rsid w:val="00307457"/>
    <w:rsid w:val="00364383"/>
    <w:rsid w:val="003A3A0A"/>
    <w:rsid w:val="003A5634"/>
    <w:rsid w:val="003E7E55"/>
    <w:rsid w:val="00440617"/>
    <w:rsid w:val="004A3A37"/>
    <w:rsid w:val="005839C9"/>
    <w:rsid w:val="0058679A"/>
    <w:rsid w:val="0061206C"/>
    <w:rsid w:val="0062406E"/>
    <w:rsid w:val="00637FFD"/>
    <w:rsid w:val="0065200A"/>
    <w:rsid w:val="006539C9"/>
    <w:rsid w:val="006B295D"/>
    <w:rsid w:val="006B6196"/>
    <w:rsid w:val="00745A5E"/>
    <w:rsid w:val="00760FF3"/>
    <w:rsid w:val="00785766"/>
    <w:rsid w:val="007F3F73"/>
    <w:rsid w:val="00934BC7"/>
    <w:rsid w:val="0096755D"/>
    <w:rsid w:val="009F1D0F"/>
    <w:rsid w:val="00A157C1"/>
    <w:rsid w:val="00A31FFB"/>
    <w:rsid w:val="00B3293E"/>
    <w:rsid w:val="00B54771"/>
    <w:rsid w:val="00B9588A"/>
    <w:rsid w:val="00C743A0"/>
    <w:rsid w:val="00CB0361"/>
    <w:rsid w:val="00CB08B1"/>
    <w:rsid w:val="00CB7981"/>
    <w:rsid w:val="00CC68FB"/>
    <w:rsid w:val="00CE1169"/>
    <w:rsid w:val="00D457FD"/>
    <w:rsid w:val="00D700B4"/>
    <w:rsid w:val="00D81086"/>
    <w:rsid w:val="00E23746"/>
    <w:rsid w:val="00F33100"/>
    <w:rsid w:val="00F70742"/>
    <w:rsid w:val="00F773A8"/>
    <w:rsid w:val="00F83C0A"/>
    <w:rsid w:val="00FA59B5"/>
    <w:rsid w:val="00FE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B9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3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43A0"/>
    <w:rPr>
      <w:rFonts w:asciiTheme="majorHAnsi" w:eastAsiaTheme="majorEastAsia" w:hAnsiTheme="majorHAnsi" w:cstheme="majorBidi"/>
      <w:sz w:val="18"/>
      <w:szCs w:val="18"/>
    </w:rPr>
  </w:style>
  <w:style w:type="paragraph" w:styleId="a5">
    <w:name w:val="header"/>
    <w:basedOn w:val="a"/>
    <w:link w:val="a6"/>
    <w:uiPriority w:val="99"/>
    <w:unhideWhenUsed/>
    <w:rsid w:val="003A5634"/>
    <w:pPr>
      <w:tabs>
        <w:tab w:val="center" w:pos="4252"/>
        <w:tab w:val="right" w:pos="8504"/>
      </w:tabs>
      <w:snapToGrid w:val="0"/>
    </w:pPr>
  </w:style>
  <w:style w:type="character" w:customStyle="1" w:styleId="a6">
    <w:name w:val="ヘッダー (文字)"/>
    <w:basedOn w:val="a0"/>
    <w:link w:val="a5"/>
    <w:uiPriority w:val="99"/>
    <w:rsid w:val="003A5634"/>
  </w:style>
  <w:style w:type="paragraph" w:styleId="a7">
    <w:name w:val="footer"/>
    <w:basedOn w:val="a"/>
    <w:link w:val="a8"/>
    <w:uiPriority w:val="99"/>
    <w:unhideWhenUsed/>
    <w:rsid w:val="003A5634"/>
    <w:pPr>
      <w:tabs>
        <w:tab w:val="center" w:pos="4252"/>
        <w:tab w:val="right" w:pos="8504"/>
      </w:tabs>
      <w:snapToGrid w:val="0"/>
    </w:pPr>
  </w:style>
  <w:style w:type="character" w:customStyle="1" w:styleId="a8">
    <w:name w:val="フッター (文字)"/>
    <w:basedOn w:val="a0"/>
    <w:link w:val="a7"/>
    <w:uiPriority w:val="99"/>
    <w:rsid w:val="003A5634"/>
  </w:style>
  <w:style w:type="paragraph" w:styleId="a9">
    <w:name w:val="List Paragraph"/>
    <w:basedOn w:val="a"/>
    <w:uiPriority w:val="34"/>
    <w:qFormat/>
    <w:rsid w:val="00CB0361"/>
    <w:pPr>
      <w:ind w:leftChars="400" w:left="840"/>
    </w:pPr>
  </w:style>
  <w:style w:type="character" w:styleId="aa">
    <w:name w:val="annotation reference"/>
    <w:basedOn w:val="a0"/>
    <w:uiPriority w:val="99"/>
    <w:semiHidden/>
    <w:unhideWhenUsed/>
    <w:rsid w:val="003E7E55"/>
    <w:rPr>
      <w:sz w:val="18"/>
      <w:szCs w:val="18"/>
    </w:rPr>
  </w:style>
  <w:style w:type="paragraph" w:styleId="ab">
    <w:name w:val="annotation text"/>
    <w:basedOn w:val="a"/>
    <w:link w:val="ac"/>
    <w:uiPriority w:val="99"/>
    <w:semiHidden/>
    <w:unhideWhenUsed/>
    <w:rsid w:val="003E7E55"/>
    <w:pPr>
      <w:jc w:val="left"/>
    </w:pPr>
  </w:style>
  <w:style w:type="character" w:customStyle="1" w:styleId="ac">
    <w:name w:val="コメント文字列 (文字)"/>
    <w:basedOn w:val="a0"/>
    <w:link w:val="ab"/>
    <w:uiPriority w:val="99"/>
    <w:semiHidden/>
    <w:rsid w:val="003E7E55"/>
  </w:style>
  <w:style w:type="paragraph" w:styleId="ad">
    <w:name w:val="annotation subject"/>
    <w:basedOn w:val="ab"/>
    <w:next w:val="ab"/>
    <w:link w:val="ae"/>
    <w:uiPriority w:val="99"/>
    <w:semiHidden/>
    <w:unhideWhenUsed/>
    <w:rsid w:val="003E7E55"/>
    <w:rPr>
      <w:b/>
      <w:bCs/>
    </w:rPr>
  </w:style>
  <w:style w:type="character" w:customStyle="1" w:styleId="ae">
    <w:name w:val="コメント内容 (文字)"/>
    <w:basedOn w:val="ac"/>
    <w:link w:val="ad"/>
    <w:uiPriority w:val="99"/>
    <w:semiHidden/>
    <w:rsid w:val="003E7E55"/>
    <w:rPr>
      <w:b/>
      <w:bCs/>
    </w:rPr>
  </w:style>
  <w:style w:type="table" w:styleId="af">
    <w:name w:val="Table Grid"/>
    <w:basedOn w:val="a1"/>
    <w:uiPriority w:val="39"/>
    <w:rsid w:val="006B6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1C54-F295-458F-B6B7-84BA0697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5010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2023-07-03T06:21:00Z</dcterms:created>
  <dcterms:modified xsi:type="dcterms:W3CDTF">2023-10-03T05:00:00Z</dcterms:modified>
</cp:coreProperties>
</file>